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F43CE" w14:textId="540CC3B8" w:rsidR="00A22842" w:rsidRPr="001A3105" w:rsidRDefault="009443D0" w:rsidP="001A3105">
      <w:pPr>
        <w:pStyle w:val="NoSpacing"/>
        <w:jc w:val="center"/>
        <w:rPr>
          <w:sz w:val="20"/>
          <w:szCs w:val="20"/>
        </w:rPr>
      </w:pPr>
      <w:r>
        <w:rPr>
          <w:iCs/>
          <w:sz w:val="20"/>
          <w:szCs w:val="20"/>
        </w:rPr>
        <w:t>Caleb C Reichhardt</w:t>
      </w:r>
    </w:p>
    <w:p w14:paraId="3FA8E1E5" w14:textId="1456F888" w:rsidR="00A22842" w:rsidRDefault="00A22842" w:rsidP="001A3105">
      <w:pPr>
        <w:pStyle w:val="NoSpacing"/>
        <w:jc w:val="center"/>
        <w:rPr>
          <w:b/>
          <w:bCs/>
          <w:sz w:val="20"/>
          <w:szCs w:val="20"/>
        </w:rPr>
      </w:pPr>
      <w:r w:rsidRPr="001A3105">
        <w:rPr>
          <w:b/>
          <w:bCs/>
          <w:sz w:val="20"/>
          <w:szCs w:val="20"/>
        </w:rPr>
        <w:t>College of Tropical Agriculture and Human Resources</w:t>
      </w:r>
    </w:p>
    <w:p w14:paraId="6B8A8676" w14:textId="2EE6FA87" w:rsidR="00925C55" w:rsidRPr="001A3105" w:rsidRDefault="009443D0" w:rsidP="00925C55">
      <w:pPr>
        <w:pStyle w:val="NoSpacing"/>
        <w:jc w:val="center"/>
        <w:rPr>
          <w:sz w:val="20"/>
          <w:szCs w:val="20"/>
        </w:rPr>
      </w:pPr>
      <w:r>
        <w:rPr>
          <w:sz w:val="20"/>
          <w:szCs w:val="20"/>
        </w:rPr>
        <w:t>Department of Human Nutrition, Food, and Animal Sciences</w:t>
      </w:r>
    </w:p>
    <w:p w14:paraId="0328D984" w14:textId="3AAF4130" w:rsidR="00A22842" w:rsidRPr="001A3105" w:rsidRDefault="00A22842" w:rsidP="001A3105">
      <w:pPr>
        <w:pStyle w:val="BodyText"/>
        <w:spacing w:after="240"/>
        <w:ind w:left="0"/>
        <w:jc w:val="center"/>
        <w:rPr>
          <w:sz w:val="20"/>
          <w:szCs w:val="20"/>
        </w:rPr>
      </w:pPr>
      <w:r w:rsidRPr="001A3105">
        <w:rPr>
          <w:sz w:val="20"/>
          <w:szCs w:val="20"/>
        </w:rPr>
        <w:t xml:space="preserve">FTE Distribution: </w:t>
      </w:r>
      <w:r w:rsidR="009443D0">
        <w:rPr>
          <w:sz w:val="20"/>
          <w:szCs w:val="20"/>
        </w:rPr>
        <w:t>60</w:t>
      </w:r>
      <w:r w:rsidRPr="001A3105">
        <w:rPr>
          <w:sz w:val="20"/>
          <w:szCs w:val="20"/>
        </w:rPr>
        <w:t>%</w:t>
      </w:r>
      <w:r w:rsidR="00925C55">
        <w:rPr>
          <w:sz w:val="20"/>
          <w:szCs w:val="20"/>
        </w:rPr>
        <w:t xml:space="preserve"> I</w:t>
      </w:r>
      <w:r w:rsidRPr="001A3105">
        <w:rPr>
          <w:sz w:val="20"/>
          <w:szCs w:val="20"/>
        </w:rPr>
        <w:t>;</w:t>
      </w:r>
      <w:r w:rsidR="00925C55">
        <w:rPr>
          <w:sz w:val="20"/>
          <w:szCs w:val="20"/>
        </w:rPr>
        <w:t xml:space="preserve"> </w:t>
      </w:r>
      <w:r w:rsidR="009443D0">
        <w:rPr>
          <w:sz w:val="20"/>
          <w:szCs w:val="20"/>
        </w:rPr>
        <w:t>40</w:t>
      </w:r>
      <w:r w:rsidRPr="001A3105">
        <w:rPr>
          <w:sz w:val="20"/>
          <w:szCs w:val="20"/>
        </w:rPr>
        <w:t>%</w:t>
      </w:r>
      <w:r w:rsidR="00925C55">
        <w:rPr>
          <w:sz w:val="20"/>
          <w:szCs w:val="20"/>
        </w:rPr>
        <w:t xml:space="preserve"> </w:t>
      </w:r>
      <w:r w:rsidRPr="001A3105">
        <w:rPr>
          <w:sz w:val="20"/>
          <w:szCs w:val="20"/>
        </w:rPr>
        <w:t>R</w:t>
      </w:r>
    </w:p>
    <w:p w14:paraId="512D4617" w14:textId="77777777" w:rsidR="00A22842" w:rsidRPr="001A3105" w:rsidRDefault="00A22842" w:rsidP="001A3105">
      <w:pPr>
        <w:pStyle w:val="BodyText"/>
        <w:ind w:left="0"/>
        <w:rPr>
          <w:b/>
          <w:sz w:val="20"/>
          <w:szCs w:val="20"/>
        </w:rPr>
      </w:pPr>
      <w:r w:rsidRPr="001A3105">
        <w:rPr>
          <w:b/>
          <w:sz w:val="20"/>
          <w:szCs w:val="20"/>
        </w:rPr>
        <w:t>Education</w:t>
      </w:r>
    </w:p>
    <w:p w14:paraId="50E6AF7B" w14:textId="794EBDDA" w:rsidR="00A22842" w:rsidRDefault="00A22842" w:rsidP="00925C55">
      <w:pPr>
        <w:pStyle w:val="BodyText"/>
        <w:tabs>
          <w:tab w:val="left" w:pos="2160"/>
          <w:tab w:val="left" w:pos="6120"/>
          <w:tab w:val="right" w:pos="9900"/>
        </w:tabs>
        <w:ind w:left="0"/>
        <w:rPr>
          <w:b/>
          <w:bCs/>
          <w:sz w:val="20"/>
          <w:szCs w:val="20"/>
          <w:u w:val="single"/>
        </w:rPr>
      </w:pPr>
      <w:r w:rsidRPr="001A3105">
        <w:rPr>
          <w:b/>
          <w:bCs/>
          <w:sz w:val="20"/>
          <w:szCs w:val="20"/>
          <w:u w:val="single"/>
        </w:rPr>
        <w:t>Degree</w:t>
      </w:r>
      <w:r w:rsidRPr="001A3105">
        <w:rPr>
          <w:b/>
          <w:bCs/>
          <w:sz w:val="20"/>
          <w:szCs w:val="20"/>
        </w:rPr>
        <w:tab/>
      </w:r>
      <w:r w:rsidRPr="001A3105">
        <w:rPr>
          <w:b/>
          <w:bCs/>
          <w:sz w:val="20"/>
          <w:szCs w:val="20"/>
          <w:u w:val="single"/>
        </w:rPr>
        <w:t>University</w:t>
      </w:r>
      <w:r w:rsidRPr="001A3105">
        <w:rPr>
          <w:b/>
          <w:bCs/>
          <w:sz w:val="20"/>
          <w:szCs w:val="20"/>
        </w:rPr>
        <w:tab/>
      </w:r>
      <w:r w:rsidRPr="001A3105">
        <w:rPr>
          <w:b/>
          <w:bCs/>
          <w:sz w:val="20"/>
          <w:szCs w:val="20"/>
          <w:u w:val="single"/>
        </w:rPr>
        <w:t>Major</w:t>
      </w:r>
    </w:p>
    <w:p w14:paraId="5CD6597E" w14:textId="7686E1D5" w:rsidR="00925C55" w:rsidRPr="009443D0" w:rsidRDefault="00925C55" w:rsidP="00925C55">
      <w:pPr>
        <w:pStyle w:val="BodyText"/>
        <w:tabs>
          <w:tab w:val="left" w:pos="2160"/>
          <w:tab w:val="left" w:pos="6120"/>
          <w:tab w:val="right" w:pos="9900"/>
        </w:tabs>
        <w:ind w:left="0"/>
        <w:rPr>
          <w:bCs/>
          <w:sz w:val="20"/>
          <w:szCs w:val="20"/>
        </w:rPr>
      </w:pPr>
      <w:r w:rsidRPr="009443D0">
        <w:rPr>
          <w:bCs/>
          <w:sz w:val="20"/>
          <w:szCs w:val="20"/>
        </w:rPr>
        <w:t>Bachelors</w:t>
      </w:r>
      <w:r w:rsidR="009443D0" w:rsidRPr="009443D0">
        <w:rPr>
          <w:bCs/>
          <w:sz w:val="20"/>
          <w:szCs w:val="20"/>
        </w:rPr>
        <w:tab/>
        <w:t>Montana State University</w:t>
      </w:r>
      <w:r w:rsidR="009443D0" w:rsidRPr="009443D0">
        <w:rPr>
          <w:bCs/>
          <w:sz w:val="20"/>
          <w:szCs w:val="20"/>
        </w:rPr>
        <w:tab/>
        <w:t>Animal Science; Science</w:t>
      </w:r>
    </w:p>
    <w:p w14:paraId="3D09C544" w14:textId="37584746" w:rsidR="00925C55" w:rsidRPr="00925C55" w:rsidRDefault="00925C55" w:rsidP="00925C55">
      <w:pPr>
        <w:pStyle w:val="BodyText"/>
        <w:tabs>
          <w:tab w:val="left" w:pos="2160"/>
          <w:tab w:val="left" w:pos="6120"/>
          <w:tab w:val="right" w:pos="9900"/>
        </w:tabs>
        <w:ind w:left="0"/>
        <w:rPr>
          <w:bCs/>
          <w:sz w:val="20"/>
          <w:szCs w:val="20"/>
        </w:rPr>
      </w:pPr>
      <w:r w:rsidRPr="009443D0">
        <w:rPr>
          <w:bCs/>
          <w:sz w:val="20"/>
          <w:szCs w:val="20"/>
        </w:rPr>
        <w:t>PhD</w:t>
      </w:r>
      <w:r w:rsidR="009443D0">
        <w:rPr>
          <w:bCs/>
          <w:sz w:val="20"/>
          <w:szCs w:val="20"/>
        </w:rPr>
        <w:tab/>
        <w:t>Utah State University</w:t>
      </w:r>
      <w:r w:rsidR="009443D0">
        <w:rPr>
          <w:bCs/>
          <w:sz w:val="20"/>
          <w:szCs w:val="20"/>
        </w:rPr>
        <w:tab/>
        <w:t>Animal Nutrition and Growth</w:t>
      </w:r>
    </w:p>
    <w:p w14:paraId="25D7474F" w14:textId="77777777" w:rsidR="00E26659" w:rsidRDefault="00E26659" w:rsidP="00E26659">
      <w:pPr>
        <w:pStyle w:val="BodyText"/>
        <w:ind w:left="0"/>
        <w:rPr>
          <w:b/>
          <w:sz w:val="20"/>
          <w:szCs w:val="20"/>
        </w:rPr>
      </w:pPr>
    </w:p>
    <w:p w14:paraId="622C1E03" w14:textId="0A06116D" w:rsidR="00A22842" w:rsidRPr="001A3105" w:rsidRDefault="00A22842" w:rsidP="00E26659">
      <w:pPr>
        <w:pStyle w:val="BodyText"/>
        <w:ind w:left="0"/>
        <w:rPr>
          <w:b/>
          <w:sz w:val="20"/>
          <w:szCs w:val="20"/>
        </w:rPr>
      </w:pPr>
      <w:r w:rsidRPr="001A3105">
        <w:rPr>
          <w:b/>
          <w:sz w:val="20"/>
          <w:szCs w:val="20"/>
        </w:rPr>
        <w:t>Professional Appointments</w:t>
      </w:r>
    </w:p>
    <w:p w14:paraId="51885001" w14:textId="77777777" w:rsidR="00A22842" w:rsidRPr="001A3105" w:rsidRDefault="00A22842" w:rsidP="00E26659">
      <w:pPr>
        <w:pStyle w:val="BodyText"/>
        <w:tabs>
          <w:tab w:val="left" w:pos="3960"/>
          <w:tab w:val="right" w:pos="9900"/>
        </w:tabs>
        <w:ind w:left="0"/>
        <w:rPr>
          <w:b/>
          <w:bCs/>
          <w:iCs/>
          <w:sz w:val="20"/>
          <w:szCs w:val="20"/>
        </w:rPr>
      </w:pPr>
      <w:r w:rsidRPr="001A3105">
        <w:rPr>
          <w:b/>
          <w:bCs/>
          <w:iCs/>
          <w:sz w:val="20"/>
          <w:szCs w:val="20"/>
          <w:u w:val="single"/>
        </w:rPr>
        <w:t>Title</w:t>
      </w:r>
      <w:r w:rsidRPr="001A3105">
        <w:rPr>
          <w:b/>
          <w:bCs/>
          <w:iCs/>
          <w:sz w:val="20"/>
          <w:szCs w:val="20"/>
        </w:rPr>
        <w:tab/>
      </w:r>
      <w:r w:rsidRPr="001A3105">
        <w:rPr>
          <w:b/>
          <w:bCs/>
          <w:iCs/>
          <w:sz w:val="20"/>
          <w:szCs w:val="20"/>
          <w:u w:val="single"/>
        </w:rPr>
        <w:t>Employer</w:t>
      </w:r>
      <w:r w:rsidRPr="001A3105">
        <w:rPr>
          <w:b/>
          <w:bCs/>
          <w:iCs/>
          <w:sz w:val="20"/>
          <w:szCs w:val="20"/>
        </w:rPr>
        <w:tab/>
      </w:r>
      <w:r w:rsidRPr="001A3105">
        <w:rPr>
          <w:b/>
          <w:bCs/>
          <w:iCs/>
          <w:sz w:val="20"/>
          <w:szCs w:val="20"/>
          <w:u w:val="single"/>
        </w:rPr>
        <w:t>Dates Employed</w:t>
      </w:r>
    </w:p>
    <w:p w14:paraId="75720AF4" w14:textId="1EBA456A" w:rsidR="00A22842" w:rsidRDefault="009443D0" w:rsidP="001A3105">
      <w:pPr>
        <w:pStyle w:val="BodyText"/>
        <w:tabs>
          <w:tab w:val="left" w:pos="3960"/>
          <w:tab w:val="left" w:pos="8460"/>
          <w:tab w:val="right" w:pos="9900"/>
        </w:tabs>
        <w:ind w:left="0"/>
        <w:rPr>
          <w:iCs/>
          <w:sz w:val="20"/>
          <w:szCs w:val="20"/>
        </w:rPr>
      </w:pPr>
      <w:r>
        <w:rPr>
          <w:iCs/>
          <w:sz w:val="20"/>
          <w:szCs w:val="20"/>
        </w:rPr>
        <w:t>Assistant Professor</w:t>
      </w:r>
      <w:r>
        <w:rPr>
          <w:iCs/>
          <w:sz w:val="20"/>
          <w:szCs w:val="20"/>
        </w:rPr>
        <w:tab/>
        <w:t>University of Hawai</w:t>
      </w:r>
      <w:r w:rsidR="00DF6A68">
        <w:rPr>
          <w:iCs/>
          <w:sz w:val="20"/>
          <w:szCs w:val="20"/>
        </w:rPr>
        <w:t>’</w:t>
      </w:r>
      <w:r>
        <w:rPr>
          <w:iCs/>
          <w:sz w:val="20"/>
          <w:szCs w:val="20"/>
        </w:rPr>
        <w:t>i at M</w:t>
      </w:r>
      <w:r w:rsidR="003643FC" w:rsidRPr="003643FC">
        <w:rPr>
          <w:sz w:val="20"/>
        </w:rPr>
        <w:t>ā</w:t>
      </w:r>
      <w:r>
        <w:rPr>
          <w:iCs/>
          <w:sz w:val="20"/>
          <w:szCs w:val="20"/>
        </w:rPr>
        <w:t>noa                              8/2022-Current</w:t>
      </w:r>
    </w:p>
    <w:p w14:paraId="7EEC8CF9" w14:textId="2E67C8F8" w:rsidR="00DF6A68" w:rsidRDefault="00DF6A68" w:rsidP="001A3105">
      <w:pPr>
        <w:pStyle w:val="BodyText"/>
        <w:tabs>
          <w:tab w:val="left" w:pos="3960"/>
          <w:tab w:val="left" w:pos="8460"/>
          <w:tab w:val="right" w:pos="9900"/>
        </w:tabs>
        <w:ind w:left="0"/>
        <w:rPr>
          <w:iCs/>
          <w:sz w:val="20"/>
          <w:szCs w:val="20"/>
        </w:rPr>
      </w:pPr>
      <w:r>
        <w:rPr>
          <w:iCs/>
          <w:sz w:val="20"/>
          <w:szCs w:val="20"/>
        </w:rPr>
        <w:t xml:space="preserve">Graduate Research Assistant </w:t>
      </w:r>
      <w:r>
        <w:rPr>
          <w:iCs/>
          <w:sz w:val="20"/>
          <w:szCs w:val="20"/>
        </w:rPr>
        <w:tab/>
        <w:t xml:space="preserve">Utah State University                                            </w:t>
      </w:r>
      <w:r w:rsidR="00960DE5">
        <w:rPr>
          <w:iCs/>
          <w:sz w:val="20"/>
          <w:szCs w:val="20"/>
        </w:rPr>
        <w:t xml:space="preserve"> </w:t>
      </w:r>
      <w:r>
        <w:rPr>
          <w:iCs/>
          <w:sz w:val="20"/>
          <w:szCs w:val="20"/>
        </w:rPr>
        <w:t xml:space="preserve"> 7/2018-7/2022</w:t>
      </w:r>
    </w:p>
    <w:p w14:paraId="603B05A5" w14:textId="2FF030FE" w:rsidR="00DF6A68" w:rsidRDefault="00960DE5" w:rsidP="001A3105">
      <w:pPr>
        <w:pStyle w:val="BodyText"/>
        <w:tabs>
          <w:tab w:val="left" w:pos="3960"/>
          <w:tab w:val="left" w:pos="8460"/>
          <w:tab w:val="right" w:pos="9900"/>
        </w:tabs>
        <w:ind w:left="0"/>
        <w:rPr>
          <w:iCs/>
          <w:sz w:val="20"/>
          <w:szCs w:val="20"/>
        </w:rPr>
      </w:pPr>
      <w:r>
        <w:rPr>
          <w:iCs/>
          <w:sz w:val="20"/>
          <w:szCs w:val="20"/>
        </w:rPr>
        <w:t>Student Teaching Assistant</w:t>
      </w:r>
      <w:r>
        <w:rPr>
          <w:iCs/>
          <w:sz w:val="20"/>
          <w:szCs w:val="20"/>
        </w:rPr>
        <w:tab/>
        <w:t xml:space="preserve">Montana State University                                        8/2017-5/2018 </w:t>
      </w:r>
    </w:p>
    <w:p w14:paraId="331B359E" w14:textId="77777777" w:rsidR="00A22842" w:rsidRPr="001A3105" w:rsidRDefault="00A22842" w:rsidP="001A3105">
      <w:pPr>
        <w:pStyle w:val="BodyText"/>
        <w:spacing w:before="240"/>
        <w:ind w:left="0"/>
        <w:rPr>
          <w:b/>
          <w:sz w:val="20"/>
          <w:szCs w:val="20"/>
        </w:rPr>
      </w:pPr>
      <w:r w:rsidRPr="001A3105">
        <w:rPr>
          <w:b/>
          <w:sz w:val="20"/>
          <w:szCs w:val="20"/>
        </w:rPr>
        <w:t>Co</w:t>
      </w:r>
      <w:bookmarkStart w:id="0" w:name="_GoBack"/>
      <w:bookmarkEnd w:id="0"/>
      <w:r w:rsidRPr="001A3105">
        <w:rPr>
          <w:b/>
          <w:sz w:val="20"/>
          <w:szCs w:val="20"/>
        </w:rPr>
        <w:t>urses Taught</w:t>
      </w:r>
    </w:p>
    <w:p w14:paraId="4A4B1111" w14:textId="77777777" w:rsidR="008B7AA2" w:rsidRPr="001A3105" w:rsidRDefault="008B7AA2" w:rsidP="008B7AA2">
      <w:pPr>
        <w:pStyle w:val="BodyText"/>
        <w:tabs>
          <w:tab w:val="right" w:pos="9900"/>
        </w:tabs>
        <w:ind w:left="0"/>
        <w:rPr>
          <w:sz w:val="20"/>
          <w:szCs w:val="20"/>
        </w:rPr>
      </w:pPr>
      <w:r>
        <w:rPr>
          <w:sz w:val="20"/>
          <w:szCs w:val="20"/>
        </w:rPr>
        <w:t>Graduate Seminar: ANSC 431/FSHN 681 (1 credit)</w:t>
      </w:r>
    </w:p>
    <w:p w14:paraId="220E3E6D" w14:textId="45E60564" w:rsidR="00A22842" w:rsidRDefault="009443D0" w:rsidP="001A3105">
      <w:pPr>
        <w:pStyle w:val="BodyText"/>
        <w:tabs>
          <w:tab w:val="right" w:pos="9900"/>
        </w:tabs>
        <w:ind w:left="0"/>
        <w:rPr>
          <w:sz w:val="20"/>
          <w:szCs w:val="20"/>
        </w:rPr>
      </w:pPr>
      <w:r>
        <w:rPr>
          <w:sz w:val="20"/>
          <w:szCs w:val="20"/>
        </w:rPr>
        <w:t>Principles of Animal Nutrition</w:t>
      </w:r>
      <w:r w:rsidR="00C31194">
        <w:rPr>
          <w:sz w:val="20"/>
          <w:szCs w:val="20"/>
        </w:rPr>
        <w:t>:</w:t>
      </w:r>
      <w:r>
        <w:rPr>
          <w:sz w:val="20"/>
          <w:szCs w:val="20"/>
        </w:rPr>
        <w:t xml:space="preserve"> ADVS 3500 (Utah State University) (3 credits)</w:t>
      </w:r>
    </w:p>
    <w:p w14:paraId="473CD9B2" w14:textId="77777777" w:rsidR="00A22842" w:rsidRPr="001A3105" w:rsidRDefault="00A22842" w:rsidP="00CC5D51">
      <w:pPr>
        <w:pStyle w:val="NoSpacing"/>
        <w:spacing w:before="120"/>
        <w:rPr>
          <w:b/>
          <w:bCs/>
          <w:sz w:val="20"/>
          <w:szCs w:val="20"/>
        </w:rPr>
      </w:pPr>
      <w:r w:rsidRPr="001A3105">
        <w:rPr>
          <w:b/>
          <w:bCs/>
          <w:sz w:val="20"/>
          <w:szCs w:val="20"/>
        </w:rPr>
        <w:t>Publications (reverse chronological order)</w:t>
      </w:r>
    </w:p>
    <w:p w14:paraId="16336F38" w14:textId="77777777" w:rsidR="00A22842" w:rsidRPr="001A3105" w:rsidRDefault="00A22842" w:rsidP="00CC5D51">
      <w:pPr>
        <w:pStyle w:val="BodyText"/>
        <w:spacing w:before="120"/>
        <w:ind w:left="0"/>
        <w:rPr>
          <w:bCs/>
          <w:sz w:val="20"/>
          <w:szCs w:val="20"/>
          <w:u w:val="single"/>
        </w:rPr>
      </w:pPr>
      <w:r w:rsidRPr="001A3105">
        <w:rPr>
          <w:bCs/>
          <w:sz w:val="20"/>
          <w:szCs w:val="20"/>
          <w:u w:val="single"/>
        </w:rPr>
        <w:t>Refereed Journal Publications</w:t>
      </w:r>
    </w:p>
    <w:p w14:paraId="4A074A76" w14:textId="2EF2B0EE" w:rsidR="003E028C" w:rsidRDefault="003E028C" w:rsidP="003E028C">
      <w:pPr>
        <w:pStyle w:val="ListParagraph"/>
        <w:numPr>
          <w:ilvl w:val="0"/>
          <w:numId w:val="1"/>
        </w:numPr>
        <w:rPr>
          <w:sz w:val="20"/>
          <w:szCs w:val="20"/>
        </w:rPr>
      </w:pPr>
      <w:r w:rsidRPr="003E028C">
        <w:rPr>
          <w:sz w:val="20"/>
          <w:szCs w:val="20"/>
        </w:rPr>
        <w:t xml:space="preserve">R. Feuz, </w:t>
      </w:r>
      <w:r w:rsidRPr="00B349B6">
        <w:rPr>
          <w:b/>
          <w:sz w:val="20"/>
          <w:szCs w:val="20"/>
        </w:rPr>
        <w:t>C.C. Reichhardt</w:t>
      </w:r>
      <w:r w:rsidRPr="003E028C">
        <w:rPr>
          <w:sz w:val="20"/>
          <w:szCs w:val="20"/>
        </w:rPr>
        <w:t xml:space="preserve">, R. Larsen, K.J. Thornton, and M.D. Garcia. 2022. “Comparing Net Returns in the Feedlot: </w:t>
      </w:r>
      <w:r w:rsidRPr="00B349B6">
        <w:rPr>
          <w:i/>
          <w:sz w:val="20"/>
          <w:szCs w:val="20"/>
        </w:rPr>
        <w:t>Bos taurus</w:t>
      </w:r>
      <w:r w:rsidRPr="003E028C">
        <w:rPr>
          <w:sz w:val="20"/>
          <w:szCs w:val="20"/>
        </w:rPr>
        <w:t xml:space="preserve"> vs </w:t>
      </w:r>
      <w:r w:rsidRPr="00B349B6">
        <w:rPr>
          <w:i/>
          <w:sz w:val="20"/>
          <w:szCs w:val="20"/>
        </w:rPr>
        <w:t>Bos indicus</w:t>
      </w:r>
      <w:r w:rsidRPr="003E028C">
        <w:rPr>
          <w:sz w:val="20"/>
          <w:szCs w:val="20"/>
        </w:rPr>
        <w:t xml:space="preserve"> influenced steers with varying anabolic implant intensity.” Translational Animal Science. </w:t>
      </w:r>
      <w:hyperlink r:id="rId7" w:history="1">
        <w:r w:rsidR="00B349B6" w:rsidRPr="00B349B6">
          <w:rPr>
            <w:rStyle w:val="Hyperlink"/>
            <w:color w:val="auto"/>
            <w:sz w:val="20"/>
            <w:szCs w:val="20"/>
            <w:u w:val="none"/>
          </w:rPr>
          <w:t>https://doi.org/10.1093/tas/txac111</w:t>
        </w:r>
      </w:hyperlink>
      <w:r w:rsidRPr="00B349B6">
        <w:rPr>
          <w:sz w:val="20"/>
          <w:szCs w:val="20"/>
        </w:rPr>
        <w:t>.</w:t>
      </w:r>
    </w:p>
    <w:p w14:paraId="3A2AB22B" w14:textId="77777777" w:rsidR="00B349B6" w:rsidRPr="00CC5D51" w:rsidRDefault="00B349B6" w:rsidP="00B349B6">
      <w:pPr>
        <w:pStyle w:val="ListParagraph"/>
        <w:rPr>
          <w:sz w:val="16"/>
          <w:szCs w:val="20"/>
        </w:rPr>
      </w:pPr>
    </w:p>
    <w:p w14:paraId="7D68A6FE" w14:textId="77777777" w:rsidR="00B349B6" w:rsidRPr="00B349B6" w:rsidRDefault="00B349B6" w:rsidP="00B349B6">
      <w:pPr>
        <w:pStyle w:val="ListParagraph"/>
        <w:numPr>
          <w:ilvl w:val="0"/>
          <w:numId w:val="1"/>
        </w:numPr>
        <w:rPr>
          <w:sz w:val="20"/>
          <w:szCs w:val="20"/>
        </w:rPr>
      </w:pPr>
      <w:r w:rsidRPr="00B349B6">
        <w:rPr>
          <w:b/>
          <w:sz w:val="20"/>
          <w:szCs w:val="20"/>
        </w:rPr>
        <w:t>C.C. Reichhardt</w:t>
      </w:r>
      <w:r w:rsidRPr="00B349B6">
        <w:rPr>
          <w:sz w:val="20"/>
          <w:szCs w:val="20"/>
        </w:rPr>
        <w:t>*, C.S.  Stafford*, J.M. Cuthbert, D. Dang, L.A. Motsinger, M.J. Taylor, R.K. Briggs, T.J. Brady, A.J. Thomas, M.D. Garcia, S. Matarneh, and K.J. Thornton. 2022. “Cattle breed type and anabolic implants impact calpastatin expression and abundance of mRNA associated with protein turnover in the longissimus thoracis of feedlot steers.” Journal of Animal Science. https://doi.org/10.1093/jas/skac204</w:t>
      </w:r>
    </w:p>
    <w:p w14:paraId="32DB4E11" w14:textId="77F35A89" w:rsidR="00B349B6" w:rsidRDefault="00B349B6" w:rsidP="00B349B6">
      <w:pPr>
        <w:pStyle w:val="ListParagraph"/>
        <w:rPr>
          <w:sz w:val="20"/>
          <w:szCs w:val="20"/>
        </w:rPr>
      </w:pPr>
      <w:r w:rsidRPr="00B349B6">
        <w:rPr>
          <w:sz w:val="20"/>
          <w:szCs w:val="20"/>
        </w:rPr>
        <w:t>*</w:t>
      </w:r>
      <w:r w:rsidRPr="00B349B6">
        <w:rPr>
          <w:b/>
          <w:sz w:val="20"/>
          <w:szCs w:val="20"/>
        </w:rPr>
        <w:t>C.C. Reichhardt</w:t>
      </w:r>
      <w:r w:rsidRPr="00B349B6">
        <w:rPr>
          <w:sz w:val="20"/>
          <w:szCs w:val="20"/>
        </w:rPr>
        <w:t xml:space="preserve"> and C.S. Stafford contributed equally to this publication.</w:t>
      </w:r>
    </w:p>
    <w:p w14:paraId="4DE52272" w14:textId="77777777" w:rsidR="00B349B6" w:rsidRPr="00CC5D51" w:rsidRDefault="00B349B6" w:rsidP="00B349B6">
      <w:pPr>
        <w:pStyle w:val="ListParagraph"/>
        <w:rPr>
          <w:sz w:val="16"/>
          <w:szCs w:val="20"/>
        </w:rPr>
      </w:pPr>
    </w:p>
    <w:p w14:paraId="62367BB0" w14:textId="77777777" w:rsidR="00B349B6" w:rsidRPr="00B349B6" w:rsidRDefault="00B349B6" w:rsidP="00B349B6">
      <w:pPr>
        <w:pStyle w:val="ListParagraph"/>
        <w:numPr>
          <w:ilvl w:val="0"/>
          <w:numId w:val="1"/>
        </w:numPr>
        <w:rPr>
          <w:sz w:val="20"/>
          <w:szCs w:val="20"/>
        </w:rPr>
      </w:pPr>
      <w:r w:rsidRPr="00B349B6">
        <w:rPr>
          <w:b/>
          <w:sz w:val="20"/>
          <w:szCs w:val="20"/>
        </w:rPr>
        <w:t>C.C. Reichhardt</w:t>
      </w:r>
      <w:r w:rsidRPr="00B349B6">
        <w:rPr>
          <w:sz w:val="20"/>
          <w:szCs w:val="20"/>
        </w:rPr>
        <w:t xml:space="preserve">*, E.M. Messersmith*, T.J. Brady, L.A. Motsinger, R.K. Briggs, B.R. Bowman, S.L Hansen, and K.J. Thornton. 2021. “Anabolic implants varying in hormone type and concentration influence performance, feeding behavior, carcass characteristics, plasma trace mineral concentrations, and liver trace mineral concentrations of Angus sired steers.” Animals. https://doi.org/10.3390/ani11071964 </w:t>
      </w:r>
    </w:p>
    <w:p w14:paraId="5F34016D" w14:textId="71C78DC2" w:rsidR="00B349B6" w:rsidRDefault="00B349B6" w:rsidP="00B349B6">
      <w:pPr>
        <w:pStyle w:val="ListParagraph"/>
        <w:rPr>
          <w:sz w:val="20"/>
          <w:szCs w:val="20"/>
        </w:rPr>
      </w:pPr>
      <w:r w:rsidRPr="00B349B6">
        <w:rPr>
          <w:b/>
          <w:sz w:val="20"/>
          <w:szCs w:val="20"/>
        </w:rPr>
        <w:t>*C.C. Reichhardt</w:t>
      </w:r>
      <w:r w:rsidRPr="00B349B6">
        <w:rPr>
          <w:sz w:val="20"/>
          <w:szCs w:val="20"/>
        </w:rPr>
        <w:t xml:space="preserve"> and E.M. Messersmith contributed equally to this publication.</w:t>
      </w:r>
    </w:p>
    <w:p w14:paraId="0F9639B3" w14:textId="77777777" w:rsidR="008B7AA2" w:rsidRPr="00CC5D51" w:rsidRDefault="008B7AA2" w:rsidP="00B349B6">
      <w:pPr>
        <w:pStyle w:val="ListParagraph"/>
        <w:rPr>
          <w:sz w:val="16"/>
          <w:szCs w:val="20"/>
        </w:rPr>
      </w:pPr>
    </w:p>
    <w:p w14:paraId="179EC080" w14:textId="3DCC052F" w:rsidR="00B349B6" w:rsidRDefault="00B349B6" w:rsidP="00B349B6">
      <w:pPr>
        <w:pStyle w:val="ListParagraph"/>
        <w:numPr>
          <w:ilvl w:val="0"/>
          <w:numId w:val="1"/>
        </w:numPr>
        <w:rPr>
          <w:sz w:val="20"/>
          <w:szCs w:val="20"/>
        </w:rPr>
      </w:pPr>
      <w:r w:rsidRPr="008B7AA2">
        <w:rPr>
          <w:b/>
          <w:sz w:val="20"/>
          <w:szCs w:val="20"/>
        </w:rPr>
        <w:t>C.C. Reichhardt</w:t>
      </w:r>
      <w:r w:rsidRPr="00B349B6">
        <w:rPr>
          <w:sz w:val="20"/>
          <w:szCs w:val="20"/>
        </w:rPr>
        <w:t>, R. Feuz, T.J. Brady, L.A. Motsinger, R.K. Briggs, B.R Bowman, M.D. Garcia, R. Larsen, and K.J. Thornton. 2021. “Interactions between cattle breed type and anabolic implant strategy impact circulating serum metabolites, feedlot performance, feeding behavior, carcass characteristics, and economic return in beef steers.” Domestic Animal Endocrinology. doi.org/10.1016/j.domaniend.2021.106633</w:t>
      </w:r>
    </w:p>
    <w:p w14:paraId="56EFAF8B" w14:textId="77777777" w:rsidR="008B7AA2" w:rsidRPr="00CC5D51" w:rsidRDefault="008B7AA2" w:rsidP="008B7AA2">
      <w:pPr>
        <w:pStyle w:val="ListParagraph"/>
        <w:rPr>
          <w:sz w:val="16"/>
          <w:szCs w:val="20"/>
        </w:rPr>
      </w:pPr>
    </w:p>
    <w:p w14:paraId="466A3AEA" w14:textId="0DE2FB04" w:rsidR="00B349B6" w:rsidRDefault="00B349B6" w:rsidP="00B349B6">
      <w:pPr>
        <w:pStyle w:val="ListParagraph"/>
        <w:numPr>
          <w:ilvl w:val="0"/>
          <w:numId w:val="1"/>
        </w:numPr>
        <w:rPr>
          <w:sz w:val="20"/>
          <w:szCs w:val="20"/>
        </w:rPr>
      </w:pPr>
      <w:r w:rsidRPr="008B7AA2">
        <w:rPr>
          <w:b/>
          <w:sz w:val="20"/>
          <w:szCs w:val="20"/>
        </w:rPr>
        <w:t>C.C. Reichhardt</w:t>
      </w:r>
      <w:r w:rsidRPr="00B349B6">
        <w:rPr>
          <w:sz w:val="20"/>
          <w:szCs w:val="20"/>
        </w:rPr>
        <w:t>, L. L. Okamoto, L.A. Motsinger, B.P Griffin, G.K. Murdoch, and K.J. Thornton. 2021. “The impact of polyamine precursors, polyamines and steroid hormones on temporal mRNA abundance in bovine satellite cells induced to differentiate.” Animals. doi.org/10.3390/ani11030764</w:t>
      </w:r>
    </w:p>
    <w:p w14:paraId="57C4793B" w14:textId="77777777" w:rsidR="008B7AA2" w:rsidRPr="00CC5D51" w:rsidRDefault="008B7AA2" w:rsidP="008B7AA2">
      <w:pPr>
        <w:pStyle w:val="ListParagraph"/>
        <w:rPr>
          <w:sz w:val="16"/>
          <w:szCs w:val="20"/>
        </w:rPr>
      </w:pPr>
    </w:p>
    <w:p w14:paraId="59670D00" w14:textId="77777777" w:rsidR="00B349B6" w:rsidRPr="00B349B6" w:rsidRDefault="00B349B6" w:rsidP="00B349B6">
      <w:pPr>
        <w:pStyle w:val="ListParagraph"/>
        <w:numPr>
          <w:ilvl w:val="0"/>
          <w:numId w:val="1"/>
        </w:numPr>
        <w:rPr>
          <w:sz w:val="20"/>
          <w:szCs w:val="20"/>
        </w:rPr>
      </w:pPr>
      <w:r w:rsidRPr="00B349B6">
        <w:rPr>
          <w:sz w:val="20"/>
          <w:szCs w:val="20"/>
        </w:rPr>
        <w:t xml:space="preserve">R.K. Briggs, </w:t>
      </w:r>
      <w:r w:rsidRPr="008B7AA2">
        <w:rPr>
          <w:b/>
          <w:sz w:val="20"/>
          <w:szCs w:val="20"/>
        </w:rPr>
        <w:t>C.C. Reichhardt</w:t>
      </w:r>
      <w:r w:rsidRPr="00B349B6">
        <w:rPr>
          <w:sz w:val="20"/>
          <w:szCs w:val="20"/>
        </w:rPr>
        <w:t>*, and A. Sears. 2020. “Does early weaning have both short- and long-term effects on pancreatic islets and skeletal muscle?” Journal of Physiology. doi.org/10.1113/JP280109</w:t>
      </w:r>
    </w:p>
    <w:p w14:paraId="4E3E70D0" w14:textId="286B3029" w:rsidR="00A22842" w:rsidRDefault="00B349B6" w:rsidP="00B349B6">
      <w:pPr>
        <w:pStyle w:val="ListParagraph"/>
        <w:rPr>
          <w:sz w:val="20"/>
          <w:szCs w:val="20"/>
        </w:rPr>
      </w:pPr>
      <w:r w:rsidRPr="00B349B6">
        <w:rPr>
          <w:sz w:val="20"/>
          <w:szCs w:val="20"/>
        </w:rPr>
        <w:t>*Corresponding author</w:t>
      </w:r>
    </w:p>
    <w:p w14:paraId="33236DD6" w14:textId="77777777" w:rsidR="008B7AA2" w:rsidRPr="00CC5D51" w:rsidRDefault="008B7AA2" w:rsidP="008B7AA2">
      <w:pPr>
        <w:rPr>
          <w:sz w:val="16"/>
          <w:szCs w:val="20"/>
        </w:rPr>
      </w:pPr>
    </w:p>
    <w:p w14:paraId="12A93314" w14:textId="77777777" w:rsidR="00B349B6" w:rsidRPr="00B349B6" w:rsidRDefault="00B349B6" w:rsidP="00B349B6">
      <w:pPr>
        <w:pStyle w:val="ListParagraph"/>
        <w:numPr>
          <w:ilvl w:val="0"/>
          <w:numId w:val="1"/>
        </w:numPr>
        <w:rPr>
          <w:sz w:val="20"/>
          <w:szCs w:val="20"/>
        </w:rPr>
      </w:pPr>
      <w:r w:rsidRPr="008B7AA2">
        <w:rPr>
          <w:b/>
          <w:sz w:val="20"/>
          <w:szCs w:val="20"/>
        </w:rPr>
        <w:t>C.C. Reichhardt</w:t>
      </w:r>
      <w:r w:rsidRPr="00B349B6">
        <w:rPr>
          <w:sz w:val="20"/>
          <w:szCs w:val="20"/>
        </w:rPr>
        <w:t xml:space="preserve">, A. Ahmadpour, R.G. Christensen, N.E. Ineck, G.K. Murdoch, and K.J. Thornton. 2020. “Understanding the influence of trenbolone acetate and polyamines on proliferation of bovine satellite cells.” Domestic Animal Endocrinology. doi.org/10.1016/j.domaniend.2020.106479 </w:t>
      </w:r>
    </w:p>
    <w:p w14:paraId="1C628D03" w14:textId="77777777" w:rsidR="00A22842" w:rsidRPr="001A3105" w:rsidRDefault="00A22842" w:rsidP="00925C55">
      <w:pPr>
        <w:spacing w:before="240"/>
        <w:rPr>
          <w:sz w:val="20"/>
          <w:szCs w:val="20"/>
        </w:rPr>
      </w:pPr>
      <w:r w:rsidRPr="001A3105">
        <w:rPr>
          <w:sz w:val="20"/>
          <w:szCs w:val="20"/>
          <w:u w:val="single"/>
        </w:rPr>
        <w:t>Extension Publications</w:t>
      </w:r>
    </w:p>
    <w:p w14:paraId="544C231C" w14:textId="52CB82DB" w:rsidR="00A22842" w:rsidRPr="008B7AA2" w:rsidRDefault="008B7AA2" w:rsidP="008B7AA2">
      <w:pPr>
        <w:pStyle w:val="ListParagraph"/>
        <w:numPr>
          <w:ilvl w:val="0"/>
          <w:numId w:val="2"/>
        </w:numPr>
        <w:rPr>
          <w:sz w:val="20"/>
          <w:szCs w:val="20"/>
        </w:rPr>
      </w:pPr>
      <w:r w:rsidRPr="008B7AA2">
        <w:rPr>
          <w:b/>
          <w:sz w:val="20"/>
          <w:szCs w:val="20"/>
        </w:rPr>
        <w:lastRenderedPageBreak/>
        <w:t>C.C. Reichhardt</w:t>
      </w:r>
      <w:r w:rsidRPr="008B7AA2">
        <w:rPr>
          <w:sz w:val="20"/>
          <w:szCs w:val="20"/>
        </w:rPr>
        <w:t xml:space="preserve">, R.K. Briggs, L.A. Motsinger, K.J. Thornton, and M.D. Garcia. 2022. “The Benefits of Growth-Promoting Implants for Beef Cattle.” Fact Sheet. Utah State University Extension. </w:t>
      </w:r>
    </w:p>
    <w:p w14:paraId="1D3B1340" w14:textId="77777777" w:rsidR="00A22842" w:rsidRPr="001A3105" w:rsidRDefault="00A22842" w:rsidP="00E26659">
      <w:pPr>
        <w:spacing w:before="120"/>
        <w:rPr>
          <w:sz w:val="20"/>
          <w:szCs w:val="20"/>
          <w:u w:val="single"/>
        </w:rPr>
      </w:pPr>
      <w:r w:rsidRPr="001A3105">
        <w:rPr>
          <w:sz w:val="20"/>
          <w:szCs w:val="20"/>
          <w:u w:val="single"/>
        </w:rPr>
        <w:t>Leadership Roles (Committees, Boards, Advisory, etc.)</w:t>
      </w:r>
    </w:p>
    <w:p w14:paraId="7E5E419B" w14:textId="61ADDDC9" w:rsidR="00A22842" w:rsidRPr="00626E94" w:rsidRDefault="008B7AA2" w:rsidP="001A3105">
      <w:pPr>
        <w:rPr>
          <w:bCs/>
          <w:sz w:val="20"/>
          <w:szCs w:val="20"/>
        </w:rPr>
      </w:pPr>
      <w:r>
        <w:rPr>
          <w:bCs/>
          <w:sz w:val="20"/>
          <w:szCs w:val="20"/>
        </w:rPr>
        <w:t>2021-2024</w:t>
      </w:r>
      <w:r>
        <w:rPr>
          <w:bCs/>
          <w:sz w:val="20"/>
          <w:szCs w:val="20"/>
        </w:rPr>
        <w:tab/>
        <w:t>WIMU Regional Program in Veterinary Medicine Discussant for Sarah A. Bayles</w:t>
      </w:r>
    </w:p>
    <w:p w14:paraId="5463AEF6" w14:textId="77777777" w:rsidR="00A22842" w:rsidRPr="001A3105" w:rsidRDefault="00A22842" w:rsidP="00925C55">
      <w:pPr>
        <w:spacing w:before="240"/>
        <w:rPr>
          <w:b/>
          <w:bCs/>
          <w:sz w:val="20"/>
          <w:szCs w:val="20"/>
        </w:rPr>
      </w:pPr>
      <w:r w:rsidRPr="001A3105">
        <w:rPr>
          <w:b/>
          <w:bCs/>
          <w:sz w:val="20"/>
          <w:szCs w:val="20"/>
        </w:rPr>
        <w:t xml:space="preserve">Graduate Students </w:t>
      </w:r>
    </w:p>
    <w:p w14:paraId="0F3BF710" w14:textId="54291A16" w:rsidR="00A22842" w:rsidRPr="001A3105" w:rsidRDefault="00A22842" w:rsidP="001A3105">
      <w:pPr>
        <w:tabs>
          <w:tab w:val="left" w:pos="3600"/>
          <w:tab w:val="left" w:pos="6840"/>
        </w:tabs>
        <w:rPr>
          <w:sz w:val="20"/>
          <w:szCs w:val="20"/>
        </w:rPr>
      </w:pPr>
      <w:r w:rsidRPr="001A3105">
        <w:rPr>
          <w:sz w:val="20"/>
          <w:szCs w:val="20"/>
          <w:u w:val="single"/>
        </w:rPr>
        <w:t>Category</w:t>
      </w:r>
      <w:r w:rsidRPr="001A3105">
        <w:rPr>
          <w:sz w:val="20"/>
          <w:szCs w:val="20"/>
        </w:rPr>
        <w:tab/>
      </w:r>
      <w:r w:rsidRPr="001A3105">
        <w:rPr>
          <w:sz w:val="20"/>
          <w:szCs w:val="20"/>
          <w:u w:val="single"/>
        </w:rPr>
        <w:t>Current Number of Students</w:t>
      </w:r>
      <w:r w:rsidRPr="001A3105">
        <w:rPr>
          <w:sz w:val="20"/>
          <w:szCs w:val="20"/>
        </w:rPr>
        <w:tab/>
      </w:r>
      <w:r w:rsidRPr="001A3105">
        <w:rPr>
          <w:sz w:val="20"/>
          <w:szCs w:val="20"/>
          <w:u w:val="single"/>
        </w:rPr>
        <w:t>Number Graduated (Career)</w:t>
      </w:r>
    </w:p>
    <w:p w14:paraId="0A81DAF6" w14:textId="30238153" w:rsidR="00A22842" w:rsidRPr="001A3105" w:rsidRDefault="00A22842" w:rsidP="00626E94">
      <w:pPr>
        <w:tabs>
          <w:tab w:val="right" w:pos="4770"/>
          <w:tab w:val="right" w:pos="8010"/>
        </w:tabs>
        <w:rPr>
          <w:sz w:val="20"/>
          <w:szCs w:val="20"/>
        </w:rPr>
      </w:pPr>
      <w:r w:rsidRPr="001A3105">
        <w:rPr>
          <w:i/>
          <w:iCs/>
          <w:sz w:val="20"/>
          <w:szCs w:val="20"/>
        </w:rPr>
        <w:t>Chair</w:t>
      </w:r>
      <w:r w:rsidRPr="001A3105">
        <w:rPr>
          <w:sz w:val="20"/>
          <w:szCs w:val="20"/>
        </w:rPr>
        <w:t xml:space="preserve"> of Master</w:t>
      </w:r>
      <w:r w:rsidR="00626E94">
        <w:rPr>
          <w:sz w:val="20"/>
          <w:szCs w:val="20"/>
        </w:rPr>
        <w:t>’s</w:t>
      </w:r>
      <w:r w:rsidRPr="001A3105">
        <w:rPr>
          <w:sz w:val="20"/>
          <w:szCs w:val="20"/>
        </w:rPr>
        <w:t xml:space="preserve"> Committees</w:t>
      </w:r>
      <w:r w:rsidRPr="001A3105">
        <w:rPr>
          <w:sz w:val="20"/>
          <w:szCs w:val="20"/>
        </w:rPr>
        <w:tab/>
      </w:r>
      <w:r w:rsidR="009443D0">
        <w:rPr>
          <w:sz w:val="20"/>
          <w:szCs w:val="20"/>
        </w:rPr>
        <w:t>0</w:t>
      </w:r>
      <w:r w:rsidRPr="001A3105">
        <w:rPr>
          <w:sz w:val="20"/>
          <w:szCs w:val="20"/>
        </w:rPr>
        <w:tab/>
      </w:r>
      <w:r w:rsidR="009443D0">
        <w:rPr>
          <w:sz w:val="20"/>
          <w:szCs w:val="20"/>
        </w:rPr>
        <w:t>0</w:t>
      </w:r>
    </w:p>
    <w:p w14:paraId="32B9C10C" w14:textId="4E6785AF" w:rsidR="00A22842" w:rsidRPr="001A3105" w:rsidRDefault="00A22842" w:rsidP="00E75162">
      <w:pPr>
        <w:tabs>
          <w:tab w:val="right" w:pos="4770"/>
          <w:tab w:val="right" w:pos="8010"/>
        </w:tabs>
        <w:rPr>
          <w:sz w:val="20"/>
          <w:szCs w:val="20"/>
        </w:rPr>
      </w:pPr>
      <w:r w:rsidRPr="001A3105">
        <w:rPr>
          <w:i/>
          <w:iCs/>
          <w:sz w:val="20"/>
          <w:szCs w:val="20"/>
        </w:rPr>
        <w:t>Chair</w:t>
      </w:r>
      <w:r w:rsidRPr="001A3105">
        <w:rPr>
          <w:sz w:val="20"/>
          <w:szCs w:val="20"/>
        </w:rPr>
        <w:t xml:space="preserve"> of PhD Committees</w:t>
      </w:r>
      <w:r w:rsidRPr="001A3105">
        <w:rPr>
          <w:sz w:val="20"/>
          <w:szCs w:val="20"/>
        </w:rPr>
        <w:tab/>
      </w:r>
      <w:r w:rsidR="009443D0">
        <w:rPr>
          <w:sz w:val="20"/>
          <w:szCs w:val="20"/>
        </w:rPr>
        <w:t>0</w:t>
      </w:r>
      <w:r w:rsidRPr="001A3105">
        <w:rPr>
          <w:sz w:val="20"/>
          <w:szCs w:val="20"/>
        </w:rPr>
        <w:tab/>
      </w:r>
      <w:r w:rsidR="009443D0">
        <w:rPr>
          <w:sz w:val="20"/>
          <w:szCs w:val="20"/>
        </w:rPr>
        <w:t>0</w:t>
      </w:r>
    </w:p>
    <w:p w14:paraId="1B2FAD3F" w14:textId="66B1396C" w:rsidR="00A22842" w:rsidRPr="001A3105" w:rsidRDefault="00A22842" w:rsidP="00626E94">
      <w:pPr>
        <w:tabs>
          <w:tab w:val="right" w:pos="4770"/>
          <w:tab w:val="right" w:pos="8010"/>
        </w:tabs>
        <w:rPr>
          <w:sz w:val="20"/>
          <w:szCs w:val="20"/>
        </w:rPr>
      </w:pPr>
      <w:r w:rsidRPr="001A3105">
        <w:rPr>
          <w:sz w:val="20"/>
          <w:szCs w:val="20"/>
        </w:rPr>
        <w:t>Member of Master</w:t>
      </w:r>
      <w:r w:rsidR="00626E94">
        <w:rPr>
          <w:sz w:val="20"/>
          <w:szCs w:val="20"/>
        </w:rPr>
        <w:t>’s</w:t>
      </w:r>
      <w:r w:rsidRPr="001A3105">
        <w:rPr>
          <w:sz w:val="20"/>
          <w:szCs w:val="20"/>
        </w:rPr>
        <w:t xml:space="preserve"> Committees</w:t>
      </w:r>
      <w:r w:rsidRPr="001A3105">
        <w:rPr>
          <w:sz w:val="20"/>
          <w:szCs w:val="20"/>
        </w:rPr>
        <w:tab/>
      </w:r>
      <w:r w:rsidR="009443D0">
        <w:rPr>
          <w:sz w:val="20"/>
          <w:szCs w:val="20"/>
        </w:rPr>
        <w:t>0</w:t>
      </w:r>
      <w:r w:rsidRPr="001A3105">
        <w:rPr>
          <w:sz w:val="20"/>
          <w:szCs w:val="20"/>
        </w:rPr>
        <w:tab/>
      </w:r>
      <w:r w:rsidR="009443D0">
        <w:rPr>
          <w:sz w:val="20"/>
          <w:szCs w:val="20"/>
        </w:rPr>
        <w:t>0</w:t>
      </w:r>
    </w:p>
    <w:p w14:paraId="0F161318" w14:textId="5BF17A64" w:rsidR="00A22842" w:rsidRPr="001A3105" w:rsidRDefault="00A22842" w:rsidP="00626E94">
      <w:pPr>
        <w:tabs>
          <w:tab w:val="right" w:pos="4770"/>
          <w:tab w:val="right" w:pos="8010"/>
        </w:tabs>
        <w:rPr>
          <w:sz w:val="20"/>
          <w:szCs w:val="20"/>
        </w:rPr>
      </w:pPr>
      <w:r w:rsidRPr="001A3105">
        <w:rPr>
          <w:sz w:val="20"/>
          <w:szCs w:val="20"/>
        </w:rPr>
        <w:t>Member of PhD Committees</w:t>
      </w:r>
      <w:r w:rsidRPr="001A3105">
        <w:rPr>
          <w:sz w:val="20"/>
          <w:szCs w:val="20"/>
        </w:rPr>
        <w:tab/>
      </w:r>
      <w:r w:rsidR="009443D0">
        <w:rPr>
          <w:sz w:val="20"/>
          <w:szCs w:val="20"/>
        </w:rPr>
        <w:t>0</w:t>
      </w:r>
      <w:r w:rsidRPr="001A3105">
        <w:rPr>
          <w:sz w:val="20"/>
          <w:szCs w:val="20"/>
        </w:rPr>
        <w:tab/>
      </w:r>
      <w:r w:rsidR="009443D0">
        <w:rPr>
          <w:sz w:val="20"/>
          <w:szCs w:val="20"/>
        </w:rPr>
        <w:t>0</w:t>
      </w:r>
    </w:p>
    <w:p w14:paraId="3BA5B138" w14:textId="77777777" w:rsidR="00A22842" w:rsidRPr="001A3105" w:rsidRDefault="00A22842" w:rsidP="001A3105">
      <w:pPr>
        <w:pStyle w:val="BodyText"/>
        <w:tabs>
          <w:tab w:val="left" w:pos="4770"/>
          <w:tab w:val="left" w:pos="7560"/>
        </w:tabs>
        <w:spacing w:before="240"/>
        <w:ind w:left="0"/>
        <w:rPr>
          <w:sz w:val="20"/>
          <w:szCs w:val="20"/>
        </w:rPr>
      </w:pPr>
      <w:r w:rsidRPr="001A3105">
        <w:rPr>
          <w:b/>
          <w:sz w:val="20"/>
          <w:szCs w:val="20"/>
        </w:rPr>
        <w:t>Grant Support</w:t>
      </w:r>
    </w:p>
    <w:p w14:paraId="5E8C8BA1" w14:textId="4C851061" w:rsidR="00A22842" w:rsidRPr="001A3105" w:rsidRDefault="00A22842" w:rsidP="00925C55">
      <w:pPr>
        <w:pStyle w:val="BodyText"/>
        <w:tabs>
          <w:tab w:val="left" w:pos="4320"/>
        </w:tabs>
        <w:ind w:left="4320" w:hanging="4320"/>
        <w:rPr>
          <w:sz w:val="20"/>
          <w:szCs w:val="20"/>
        </w:rPr>
      </w:pPr>
      <w:r w:rsidRPr="001A3105">
        <w:rPr>
          <w:sz w:val="20"/>
          <w:szCs w:val="20"/>
          <w:u w:val="single"/>
        </w:rPr>
        <w:t>Title of Grant:</w:t>
      </w:r>
      <w:r w:rsidR="00C31194">
        <w:rPr>
          <w:sz w:val="20"/>
          <w:szCs w:val="20"/>
          <w:u w:val="single"/>
        </w:rPr>
        <w:t xml:space="preserve"> </w:t>
      </w:r>
      <w:r w:rsidR="00C31194">
        <w:rPr>
          <w:sz w:val="20"/>
          <w:szCs w:val="20"/>
        </w:rPr>
        <w:t xml:space="preserve">Comparison of growth promoting technologies and performance of </w:t>
      </w:r>
      <w:r w:rsidR="00C31194" w:rsidRPr="00C31194">
        <w:rPr>
          <w:i/>
          <w:sz w:val="20"/>
          <w:szCs w:val="20"/>
        </w:rPr>
        <w:t>Bos indicus</w:t>
      </w:r>
      <w:r w:rsidR="00C31194">
        <w:rPr>
          <w:sz w:val="20"/>
          <w:szCs w:val="20"/>
        </w:rPr>
        <w:t xml:space="preserve"> vs. </w:t>
      </w:r>
      <w:r w:rsidR="00C31194" w:rsidRPr="00C31194">
        <w:rPr>
          <w:i/>
          <w:sz w:val="20"/>
          <w:szCs w:val="20"/>
        </w:rPr>
        <w:t>Bos taurus</w:t>
      </w:r>
      <w:r w:rsidR="00C31194">
        <w:rPr>
          <w:sz w:val="20"/>
          <w:szCs w:val="20"/>
        </w:rPr>
        <w:t xml:space="preserve"> influenced steers.</w:t>
      </w:r>
      <w:r w:rsidRPr="001A3105">
        <w:rPr>
          <w:sz w:val="20"/>
          <w:szCs w:val="20"/>
        </w:rPr>
        <w:tab/>
      </w:r>
    </w:p>
    <w:p w14:paraId="50D59AF8" w14:textId="6D3D2CEE" w:rsidR="00A22842" w:rsidRPr="001A3105" w:rsidRDefault="00A22842" w:rsidP="00925C55">
      <w:pPr>
        <w:pStyle w:val="BodyText"/>
        <w:tabs>
          <w:tab w:val="left" w:pos="4320"/>
        </w:tabs>
        <w:ind w:left="4320" w:hanging="4320"/>
        <w:rPr>
          <w:sz w:val="20"/>
          <w:szCs w:val="20"/>
        </w:rPr>
      </w:pPr>
      <w:r w:rsidRPr="001A3105">
        <w:rPr>
          <w:sz w:val="20"/>
          <w:szCs w:val="20"/>
          <w:u w:val="single"/>
        </w:rPr>
        <w:t>Source of Grant:</w:t>
      </w:r>
      <w:r w:rsidR="00C31194">
        <w:rPr>
          <w:sz w:val="20"/>
          <w:szCs w:val="20"/>
        </w:rPr>
        <w:t xml:space="preserve"> USU ADVS Graduate Research Grant</w:t>
      </w:r>
      <w:r w:rsidRPr="001A3105">
        <w:rPr>
          <w:sz w:val="20"/>
          <w:szCs w:val="20"/>
        </w:rPr>
        <w:tab/>
      </w:r>
    </w:p>
    <w:p w14:paraId="2DA7031F" w14:textId="29EBDF91" w:rsidR="00A22842" w:rsidRPr="001A3105" w:rsidRDefault="00A22842" w:rsidP="00925C55">
      <w:pPr>
        <w:pStyle w:val="BodyText"/>
        <w:tabs>
          <w:tab w:val="left" w:pos="4320"/>
        </w:tabs>
        <w:ind w:left="4320" w:hanging="4320"/>
        <w:rPr>
          <w:sz w:val="20"/>
          <w:szCs w:val="20"/>
        </w:rPr>
      </w:pPr>
      <w:r w:rsidRPr="001A3105">
        <w:rPr>
          <w:sz w:val="20"/>
          <w:szCs w:val="20"/>
          <w:u w:val="single"/>
        </w:rPr>
        <w:t>Total Dollar Value (Your share of the grant value):</w:t>
      </w:r>
      <w:r w:rsidR="00C31194">
        <w:rPr>
          <w:sz w:val="20"/>
          <w:szCs w:val="20"/>
        </w:rPr>
        <w:t xml:space="preserve"> $4,000</w:t>
      </w:r>
      <w:r w:rsidRPr="001A3105">
        <w:rPr>
          <w:sz w:val="20"/>
          <w:szCs w:val="20"/>
        </w:rPr>
        <w:tab/>
      </w:r>
    </w:p>
    <w:p w14:paraId="7B2F8CBB" w14:textId="4ED9AD75" w:rsidR="00A22842" w:rsidRPr="001A3105" w:rsidRDefault="00A22842" w:rsidP="00925C55">
      <w:pPr>
        <w:pStyle w:val="BodyText"/>
        <w:tabs>
          <w:tab w:val="left" w:pos="4320"/>
          <w:tab w:val="right" w:pos="9900"/>
        </w:tabs>
        <w:ind w:left="4320" w:hanging="4320"/>
        <w:rPr>
          <w:sz w:val="20"/>
          <w:szCs w:val="20"/>
        </w:rPr>
      </w:pPr>
      <w:r w:rsidRPr="001A3105">
        <w:rPr>
          <w:sz w:val="20"/>
          <w:szCs w:val="20"/>
          <w:u w:val="single"/>
        </w:rPr>
        <w:t>Dates of Grant</w:t>
      </w:r>
      <w:r w:rsidRPr="001A3105">
        <w:rPr>
          <w:sz w:val="20"/>
          <w:szCs w:val="20"/>
        </w:rPr>
        <w:t>:</w:t>
      </w:r>
      <w:r w:rsidR="00C31194">
        <w:rPr>
          <w:sz w:val="20"/>
          <w:szCs w:val="20"/>
        </w:rPr>
        <w:t xml:space="preserve"> 10/2019-10/2022</w:t>
      </w:r>
      <w:r w:rsidRPr="001A3105">
        <w:rPr>
          <w:sz w:val="20"/>
          <w:szCs w:val="20"/>
        </w:rPr>
        <w:tab/>
      </w:r>
    </w:p>
    <w:p w14:paraId="6A36E548" w14:textId="44E9C051" w:rsidR="00A22842" w:rsidRPr="001A3105" w:rsidRDefault="00A22842" w:rsidP="00925C55">
      <w:pPr>
        <w:pStyle w:val="BodyText"/>
        <w:tabs>
          <w:tab w:val="left" w:pos="4320"/>
        </w:tabs>
        <w:ind w:left="4320" w:hanging="4320"/>
        <w:rPr>
          <w:sz w:val="20"/>
          <w:szCs w:val="20"/>
        </w:rPr>
      </w:pPr>
      <w:r w:rsidRPr="001A3105">
        <w:rPr>
          <w:sz w:val="20"/>
          <w:szCs w:val="20"/>
          <w:u w:val="single"/>
        </w:rPr>
        <w:t>Role</w:t>
      </w:r>
      <w:r w:rsidR="00925C55">
        <w:rPr>
          <w:sz w:val="20"/>
          <w:szCs w:val="20"/>
        </w:rPr>
        <w:t xml:space="preserve"> (PI, CoPI</w:t>
      </w:r>
      <w:r w:rsidRPr="001A3105">
        <w:rPr>
          <w:sz w:val="20"/>
          <w:szCs w:val="20"/>
        </w:rPr>
        <w:t>)</w:t>
      </w:r>
      <w:r w:rsidR="00925C55">
        <w:rPr>
          <w:sz w:val="20"/>
          <w:szCs w:val="20"/>
        </w:rPr>
        <w:t>:</w:t>
      </w:r>
      <w:r w:rsidR="00C31194">
        <w:rPr>
          <w:sz w:val="20"/>
          <w:szCs w:val="20"/>
        </w:rPr>
        <w:t xml:space="preserve"> PI</w:t>
      </w:r>
      <w:r w:rsidR="00925C55">
        <w:rPr>
          <w:sz w:val="20"/>
          <w:szCs w:val="20"/>
        </w:rPr>
        <w:tab/>
      </w:r>
    </w:p>
    <w:p w14:paraId="3E8D30A2" w14:textId="77777777" w:rsidR="00A22842" w:rsidRPr="001A3105" w:rsidRDefault="00A22842" w:rsidP="001A3105">
      <w:pPr>
        <w:pStyle w:val="BodyText"/>
        <w:spacing w:before="240"/>
        <w:ind w:left="0"/>
        <w:rPr>
          <w:b/>
          <w:sz w:val="20"/>
          <w:szCs w:val="20"/>
        </w:rPr>
      </w:pPr>
      <w:r w:rsidRPr="001A3105">
        <w:rPr>
          <w:b/>
          <w:sz w:val="20"/>
          <w:szCs w:val="20"/>
        </w:rPr>
        <w:t>Presentations at Conferences</w:t>
      </w:r>
    </w:p>
    <w:p w14:paraId="498F90B1" w14:textId="56B23917" w:rsidR="00A22842" w:rsidRPr="001A3105" w:rsidRDefault="00A22842" w:rsidP="00626E94">
      <w:pPr>
        <w:pStyle w:val="NoSpacing"/>
        <w:tabs>
          <w:tab w:val="left" w:pos="3600"/>
        </w:tabs>
        <w:ind w:left="3600" w:hanging="3600"/>
        <w:rPr>
          <w:sz w:val="20"/>
          <w:szCs w:val="20"/>
        </w:rPr>
      </w:pPr>
      <w:r w:rsidRPr="001A3105">
        <w:rPr>
          <w:sz w:val="20"/>
          <w:szCs w:val="20"/>
          <w:u w:val="single"/>
        </w:rPr>
        <w:t>Title</w:t>
      </w:r>
      <w:r w:rsidRPr="001A3105">
        <w:rPr>
          <w:sz w:val="20"/>
          <w:szCs w:val="20"/>
        </w:rPr>
        <w:t>:</w:t>
      </w:r>
      <w:r w:rsidR="008B7AA2">
        <w:rPr>
          <w:sz w:val="20"/>
          <w:szCs w:val="20"/>
        </w:rPr>
        <w:t xml:space="preserve"> Examining the relationship between breed type and anabolic implant protocols in performance in the feedlot, health, and temperament of beef steers</w:t>
      </w:r>
      <w:r w:rsidR="00926940">
        <w:rPr>
          <w:sz w:val="20"/>
          <w:szCs w:val="20"/>
        </w:rPr>
        <w:t xml:space="preserve"> (Poster)</w:t>
      </w:r>
      <w:r w:rsidR="008B7AA2">
        <w:rPr>
          <w:sz w:val="20"/>
          <w:szCs w:val="20"/>
        </w:rPr>
        <w:t xml:space="preserve">. </w:t>
      </w:r>
      <w:r w:rsidR="00925C55">
        <w:rPr>
          <w:sz w:val="20"/>
          <w:szCs w:val="20"/>
        </w:rPr>
        <w:tab/>
      </w:r>
    </w:p>
    <w:p w14:paraId="23AEA7FA" w14:textId="19657DF2" w:rsidR="00A22842" w:rsidRPr="001A3105" w:rsidRDefault="00A22842" w:rsidP="00626E94">
      <w:pPr>
        <w:pStyle w:val="NoSpacing"/>
        <w:tabs>
          <w:tab w:val="left" w:pos="3600"/>
        </w:tabs>
        <w:ind w:left="3600" w:hanging="3600"/>
        <w:rPr>
          <w:sz w:val="20"/>
          <w:szCs w:val="20"/>
        </w:rPr>
      </w:pPr>
      <w:r w:rsidRPr="001A3105">
        <w:rPr>
          <w:sz w:val="20"/>
          <w:szCs w:val="20"/>
          <w:u w:val="single"/>
        </w:rPr>
        <w:t>Authors (asterisk on the presenter):</w:t>
      </w:r>
      <w:r w:rsidR="008B7AA2">
        <w:rPr>
          <w:sz w:val="20"/>
          <w:szCs w:val="20"/>
        </w:rPr>
        <w:t xml:space="preserve"> </w:t>
      </w:r>
      <w:r w:rsidR="008B7AA2" w:rsidRPr="008B7AA2">
        <w:rPr>
          <w:sz w:val="20"/>
          <w:szCs w:val="20"/>
        </w:rPr>
        <w:t>C.C. Reichhardt</w:t>
      </w:r>
      <w:r w:rsidR="008B7AA2">
        <w:rPr>
          <w:sz w:val="20"/>
          <w:szCs w:val="20"/>
        </w:rPr>
        <w:t>*</w:t>
      </w:r>
      <w:r w:rsidR="008B7AA2" w:rsidRPr="008B7AA2">
        <w:rPr>
          <w:sz w:val="20"/>
          <w:szCs w:val="20"/>
        </w:rPr>
        <w:t>, A.F. Alberto, R.K. Briggs, L.A. Motsinger, L.L. Okamoto, B.W. Roholt, B.R. Bowman, M.D. Garcia, K.J. Thornton</w:t>
      </w:r>
    </w:p>
    <w:p w14:paraId="7E6ED4D8" w14:textId="4E2B2A5F" w:rsidR="00A22842" w:rsidRPr="001A3105" w:rsidRDefault="00A22842" w:rsidP="00626E94">
      <w:pPr>
        <w:pStyle w:val="NoSpacing"/>
        <w:tabs>
          <w:tab w:val="left" w:pos="3600"/>
        </w:tabs>
        <w:ind w:left="3600" w:hanging="3600"/>
        <w:rPr>
          <w:sz w:val="20"/>
          <w:szCs w:val="20"/>
        </w:rPr>
      </w:pPr>
      <w:r w:rsidRPr="00926940">
        <w:rPr>
          <w:sz w:val="20"/>
          <w:szCs w:val="20"/>
          <w:u w:val="single"/>
        </w:rPr>
        <w:t>Name of Conference</w:t>
      </w:r>
      <w:r w:rsidRPr="001A3105">
        <w:rPr>
          <w:sz w:val="20"/>
          <w:szCs w:val="20"/>
        </w:rPr>
        <w:t>:</w:t>
      </w:r>
      <w:r w:rsidR="00926940">
        <w:rPr>
          <w:sz w:val="20"/>
          <w:szCs w:val="20"/>
        </w:rPr>
        <w:t xml:space="preserve"> American Society of Animal Science Annual Conference</w:t>
      </w:r>
      <w:r w:rsidRPr="001A3105">
        <w:rPr>
          <w:sz w:val="20"/>
          <w:szCs w:val="20"/>
        </w:rPr>
        <w:tab/>
      </w:r>
    </w:p>
    <w:p w14:paraId="7CE8570E" w14:textId="0DB98ED5" w:rsidR="00A22842" w:rsidRPr="00926940" w:rsidRDefault="00A22842" w:rsidP="00626E94">
      <w:pPr>
        <w:pStyle w:val="NoSpacing"/>
        <w:tabs>
          <w:tab w:val="left" w:pos="3600"/>
        </w:tabs>
        <w:ind w:left="3600" w:hanging="3600"/>
        <w:rPr>
          <w:sz w:val="20"/>
          <w:szCs w:val="20"/>
          <w:u w:val="single"/>
        </w:rPr>
      </w:pPr>
      <w:r w:rsidRPr="00926940">
        <w:rPr>
          <w:sz w:val="20"/>
          <w:szCs w:val="20"/>
          <w:u w:val="single"/>
        </w:rPr>
        <w:t>Location</w:t>
      </w:r>
      <w:r w:rsidR="00925C55" w:rsidRPr="00926940">
        <w:rPr>
          <w:sz w:val="20"/>
          <w:szCs w:val="20"/>
          <w:u w:val="single"/>
        </w:rPr>
        <w:t>:</w:t>
      </w:r>
      <w:r w:rsidR="00926940">
        <w:rPr>
          <w:sz w:val="20"/>
          <w:szCs w:val="20"/>
        </w:rPr>
        <w:t xml:space="preserve"> Louisville, KY, USA</w:t>
      </w:r>
      <w:r w:rsidR="00925C55" w:rsidRPr="00926940">
        <w:rPr>
          <w:sz w:val="20"/>
          <w:szCs w:val="20"/>
        </w:rPr>
        <w:tab/>
      </w:r>
    </w:p>
    <w:p w14:paraId="2C9E8C25" w14:textId="77777777" w:rsidR="00926940" w:rsidRDefault="00A22842" w:rsidP="00626E94">
      <w:pPr>
        <w:pStyle w:val="NoSpacing"/>
        <w:tabs>
          <w:tab w:val="left" w:pos="3600"/>
        </w:tabs>
        <w:ind w:left="3600" w:hanging="3600"/>
        <w:rPr>
          <w:sz w:val="20"/>
          <w:szCs w:val="20"/>
        </w:rPr>
      </w:pPr>
      <w:r w:rsidRPr="00926940">
        <w:rPr>
          <w:sz w:val="20"/>
          <w:szCs w:val="20"/>
          <w:u w:val="single"/>
        </w:rPr>
        <w:t>Date of Presentation</w:t>
      </w:r>
      <w:r w:rsidRPr="001A3105">
        <w:rPr>
          <w:sz w:val="20"/>
          <w:szCs w:val="20"/>
        </w:rPr>
        <w:t>:</w:t>
      </w:r>
      <w:r w:rsidR="00926940">
        <w:rPr>
          <w:sz w:val="20"/>
          <w:szCs w:val="20"/>
        </w:rPr>
        <w:t xml:space="preserve"> July 2021</w:t>
      </w:r>
    </w:p>
    <w:p w14:paraId="49007EB7" w14:textId="77777777" w:rsidR="00926940" w:rsidRPr="00CC5D51" w:rsidRDefault="00926940" w:rsidP="00626E94">
      <w:pPr>
        <w:pStyle w:val="NoSpacing"/>
        <w:tabs>
          <w:tab w:val="left" w:pos="3600"/>
        </w:tabs>
        <w:ind w:left="3600" w:hanging="3600"/>
        <w:rPr>
          <w:sz w:val="16"/>
          <w:szCs w:val="20"/>
        </w:rPr>
      </w:pPr>
    </w:p>
    <w:p w14:paraId="41D262BE" w14:textId="0E098292" w:rsidR="00926940" w:rsidRPr="001A3105" w:rsidRDefault="00926940" w:rsidP="00926940">
      <w:pPr>
        <w:pStyle w:val="NoSpacing"/>
        <w:tabs>
          <w:tab w:val="left" w:pos="3600"/>
        </w:tabs>
        <w:ind w:left="3600" w:hanging="3600"/>
        <w:rPr>
          <w:sz w:val="20"/>
          <w:szCs w:val="20"/>
        </w:rPr>
      </w:pPr>
      <w:r w:rsidRPr="001A3105">
        <w:rPr>
          <w:sz w:val="20"/>
          <w:szCs w:val="20"/>
          <w:u w:val="single"/>
        </w:rPr>
        <w:t>Title</w:t>
      </w:r>
      <w:r w:rsidRPr="001A3105">
        <w:rPr>
          <w:sz w:val="20"/>
          <w:szCs w:val="20"/>
        </w:rPr>
        <w:t>:</w:t>
      </w:r>
      <w:r>
        <w:rPr>
          <w:sz w:val="20"/>
          <w:szCs w:val="20"/>
        </w:rPr>
        <w:t xml:space="preserve"> </w:t>
      </w:r>
      <w:r w:rsidRPr="00926940">
        <w:rPr>
          <w:sz w:val="20"/>
          <w:szCs w:val="20"/>
        </w:rPr>
        <w:t xml:space="preserve">Understanding the role of zinc and manganese in proliferation and protein synthesis of primary bovine satellite cells </w:t>
      </w:r>
      <w:r>
        <w:rPr>
          <w:sz w:val="20"/>
          <w:szCs w:val="20"/>
        </w:rPr>
        <w:t xml:space="preserve">(Poster). </w:t>
      </w:r>
      <w:r>
        <w:rPr>
          <w:sz w:val="20"/>
          <w:szCs w:val="20"/>
        </w:rPr>
        <w:tab/>
      </w:r>
    </w:p>
    <w:p w14:paraId="3F22DCE7" w14:textId="39E12286" w:rsidR="00926940" w:rsidRPr="001A3105" w:rsidRDefault="00926940" w:rsidP="00926940">
      <w:pPr>
        <w:pStyle w:val="NoSpacing"/>
        <w:tabs>
          <w:tab w:val="left" w:pos="3600"/>
        </w:tabs>
        <w:ind w:left="3600" w:hanging="3600"/>
        <w:rPr>
          <w:sz w:val="20"/>
          <w:szCs w:val="20"/>
        </w:rPr>
      </w:pPr>
      <w:r w:rsidRPr="001A3105">
        <w:rPr>
          <w:sz w:val="20"/>
          <w:szCs w:val="20"/>
          <w:u w:val="single"/>
        </w:rPr>
        <w:t>Authors (asterisk on the presenter):</w:t>
      </w:r>
      <w:r>
        <w:rPr>
          <w:sz w:val="20"/>
          <w:szCs w:val="20"/>
        </w:rPr>
        <w:t xml:space="preserve"> </w:t>
      </w:r>
      <w:r w:rsidRPr="00926940">
        <w:rPr>
          <w:sz w:val="20"/>
          <w:szCs w:val="20"/>
        </w:rPr>
        <w:t xml:space="preserve">A.F. Alberto, L.A. Motsinger, C.C. Reichhardt, S.L. Hansen, </w:t>
      </w:r>
      <w:r w:rsidRPr="008B7AA2">
        <w:rPr>
          <w:sz w:val="20"/>
          <w:szCs w:val="20"/>
        </w:rPr>
        <w:t>K.J. Thornton</w:t>
      </w:r>
    </w:p>
    <w:p w14:paraId="37816781" w14:textId="77777777" w:rsidR="00926940" w:rsidRPr="001A3105" w:rsidRDefault="00926940" w:rsidP="00926940">
      <w:pPr>
        <w:pStyle w:val="NoSpacing"/>
        <w:tabs>
          <w:tab w:val="left" w:pos="3600"/>
        </w:tabs>
        <w:ind w:left="3600" w:hanging="3600"/>
        <w:rPr>
          <w:sz w:val="20"/>
          <w:szCs w:val="20"/>
        </w:rPr>
      </w:pPr>
      <w:r w:rsidRPr="00926940">
        <w:rPr>
          <w:sz w:val="20"/>
          <w:szCs w:val="20"/>
          <w:u w:val="single"/>
        </w:rPr>
        <w:t>Name of Conference</w:t>
      </w:r>
      <w:r w:rsidRPr="001A3105">
        <w:rPr>
          <w:sz w:val="20"/>
          <w:szCs w:val="20"/>
        </w:rPr>
        <w:t>:</w:t>
      </w:r>
      <w:r>
        <w:rPr>
          <w:sz w:val="20"/>
          <w:szCs w:val="20"/>
        </w:rPr>
        <w:t xml:space="preserve"> American Society of Animal Science Annual Conference</w:t>
      </w:r>
      <w:r w:rsidRPr="001A3105">
        <w:rPr>
          <w:sz w:val="20"/>
          <w:szCs w:val="20"/>
        </w:rPr>
        <w:tab/>
      </w:r>
    </w:p>
    <w:p w14:paraId="7A6C94AE" w14:textId="77777777" w:rsidR="00926940" w:rsidRPr="00926940" w:rsidRDefault="00926940" w:rsidP="00926940">
      <w:pPr>
        <w:pStyle w:val="NoSpacing"/>
        <w:tabs>
          <w:tab w:val="left" w:pos="3600"/>
        </w:tabs>
        <w:ind w:left="3600" w:hanging="3600"/>
        <w:rPr>
          <w:sz w:val="20"/>
          <w:szCs w:val="20"/>
          <w:u w:val="single"/>
        </w:rPr>
      </w:pPr>
      <w:r w:rsidRPr="00926940">
        <w:rPr>
          <w:sz w:val="20"/>
          <w:szCs w:val="20"/>
          <w:u w:val="single"/>
        </w:rPr>
        <w:t>Location:</w:t>
      </w:r>
      <w:r>
        <w:rPr>
          <w:sz w:val="20"/>
          <w:szCs w:val="20"/>
        </w:rPr>
        <w:t xml:space="preserve"> Louisville, KY, USA</w:t>
      </w:r>
      <w:r w:rsidRPr="00926940">
        <w:rPr>
          <w:sz w:val="20"/>
          <w:szCs w:val="20"/>
        </w:rPr>
        <w:tab/>
      </w:r>
    </w:p>
    <w:p w14:paraId="5786A1A9" w14:textId="77777777" w:rsidR="00926940" w:rsidRDefault="00926940" w:rsidP="00926940">
      <w:pPr>
        <w:pStyle w:val="NoSpacing"/>
        <w:tabs>
          <w:tab w:val="left" w:pos="3600"/>
        </w:tabs>
        <w:ind w:left="3600" w:hanging="3600"/>
        <w:rPr>
          <w:sz w:val="20"/>
          <w:szCs w:val="20"/>
        </w:rPr>
      </w:pPr>
      <w:r w:rsidRPr="00926940">
        <w:rPr>
          <w:sz w:val="20"/>
          <w:szCs w:val="20"/>
          <w:u w:val="single"/>
        </w:rPr>
        <w:t>Date of Presentation</w:t>
      </w:r>
      <w:r w:rsidRPr="001A3105">
        <w:rPr>
          <w:sz w:val="20"/>
          <w:szCs w:val="20"/>
        </w:rPr>
        <w:t>:</w:t>
      </w:r>
      <w:r>
        <w:rPr>
          <w:sz w:val="20"/>
          <w:szCs w:val="20"/>
        </w:rPr>
        <w:t xml:space="preserve"> July 2021</w:t>
      </w:r>
    </w:p>
    <w:p w14:paraId="2DF3D016" w14:textId="77777777" w:rsidR="00926940" w:rsidRPr="00CC5D51" w:rsidRDefault="00926940" w:rsidP="00926940">
      <w:pPr>
        <w:pStyle w:val="NoSpacing"/>
        <w:tabs>
          <w:tab w:val="left" w:pos="3600"/>
        </w:tabs>
        <w:ind w:left="3600" w:hanging="3600"/>
        <w:rPr>
          <w:sz w:val="16"/>
          <w:szCs w:val="20"/>
        </w:rPr>
      </w:pPr>
    </w:p>
    <w:p w14:paraId="276E92AC" w14:textId="0EE3E510" w:rsidR="00926940" w:rsidRPr="001A3105" w:rsidRDefault="00926940" w:rsidP="00926940">
      <w:pPr>
        <w:pStyle w:val="NoSpacing"/>
        <w:tabs>
          <w:tab w:val="left" w:pos="3600"/>
        </w:tabs>
        <w:ind w:left="3600" w:hanging="3600"/>
        <w:rPr>
          <w:sz w:val="20"/>
          <w:szCs w:val="20"/>
        </w:rPr>
      </w:pPr>
      <w:r w:rsidRPr="001A3105">
        <w:rPr>
          <w:sz w:val="20"/>
          <w:szCs w:val="20"/>
          <w:u w:val="single"/>
        </w:rPr>
        <w:t>Title</w:t>
      </w:r>
      <w:r w:rsidRPr="001A3105">
        <w:rPr>
          <w:sz w:val="20"/>
          <w:szCs w:val="20"/>
        </w:rPr>
        <w:t>:</w:t>
      </w:r>
      <w:r>
        <w:rPr>
          <w:sz w:val="20"/>
          <w:szCs w:val="20"/>
        </w:rPr>
        <w:t xml:space="preserve"> </w:t>
      </w:r>
      <w:r w:rsidRPr="00926940">
        <w:rPr>
          <w:sz w:val="20"/>
          <w:szCs w:val="20"/>
        </w:rPr>
        <w:t xml:space="preserve">The effects of fish oil supplementation on markers of inflammation and skeletal muscle and adipose growth in pigs. </w:t>
      </w:r>
      <w:r>
        <w:rPr>
          <w:sz w:val="20"/>
          <w:szCs w:val="20"/>
        </w:rPr>
        <w:t xml:space="preserve">(Poster). </w:t>
      </w:r>
      <w:r>
        <w:rPr>
          <w:sz w:val="20"/>
          <w:szCs w:val="20"/>
        </w:rPr>
        <w:tab/>
      </w:r>
    </w:p>
    <w:p w14:paraId="57FD93C5" w14:textId="1EACDCD5" w:rsidR="00926940" w:rsidRPr="001A3105" w:rsidRDefault="00926940" w:rsidP="00926940">
      <w:pPr>
        <w:pStyle w:val="NoSpacing"/>
        <w:tabs>
          <w:tab w:val="left" w:pos="3600"/>
        </w:tabs>
        <w:ind w:left="3600" w:hanging="3600"/>
        <w:rPr>
          <w:sz w:val="20"/>
          <w:szCs w:val="20"/>
        </w:rPr>
      </w:pPr>
      <w:r w:rsidRPr="001A3105">
        <w:rPr>
          <w:sz w:val="20"/>
          <w:szCs w:val="20"/>
          <w:u w:val="single"/>
        </w:rPr>
        <w:t>Authors (asterisk on the presenter):</w:t>
      </w:r>
      <w:r>
        <w:rPr>
          <w:sz w:val="20"/>
          <w:szCs w:val="20"/>
        </w:rPr>
        <w:t xml:space="preserve"> </w:t>
      </w:r>
      <w:r w:rsidRPr="00926940">
        <w:rPr>
          <w:sz w:val="20"/>
          <w:szCs w:val="20"/>
        </w:rPr>
        <w:t>L.L. Okanoto</w:t>
      </w:r>
      <w:r>
        <w:rPr>
          <w:sz w:val="20"/>
          <w:szCs w:val="20"/>
        </w:rPr>
        <w:t>*</w:t>
      </w:r>
      <w:r w:rsidRPr="00926940">
        <w:rPr>
          <w:sz w:val="20"/>
          <w:szCs w:val="20"/>
        </w:rPr>
        <w:t>, C.C. Reichhardt, S.L. Lopez, A.F. Alberto, R.K. Briggs, L.A. Motsi</w:t>
      </w:r>
      <w:r>
        <w:rPr>
          <w:sz w:val="20"/>
          <w:szCs w:val="20"/>
        </w:rPr>
        <w:t xml:space="preserve">nger, F. Batistel, </w:t>
      </w:r>
      <w:r w:rsidRPr="008B7AA2">
        <w:rPr>
          <w:sz w:val="20"/>
          <w:szCs w:val="20"/>
        </w:rPr>
        <w:t>K.J. Thornton</w:t>
      </w:r>
    </w:p>
    <w:p w14:paraId="361ACAC1" w14:textId="77777777" w:rsidR="00926940" w:rsidRPr="001A3105" w:rsidRDefault="00926940" w:rsidP="00926940">
      <w:pPr>
        <w:pStyle w:val="NoSpacing"/>
        <w:tabs>
          <w:tab w:val="left" w:pos="3600"/>
        </w:tabs>
        <w:ind w:left="3600" w:hanging="3600"/>
        <w:rPr>
          <w:sz w:val="20"/>
          <w:szCs w:val="20"/>
        </w:rPr>
      </w:pPr>
      <w:r w:rsidRPr="00926940">
        <w:rPr>
          <w:sz w:val="20"/>
          <w:szCs w:val="20"/>
          <w:u w:val="single"/>
        </w:rPr>
        <w:t>Name of Conference</w:t>
      </w:r>
      <w:r w:rsidRPr="001A3105">
        <w:rPr>
          <w:sz w:val="20"/>
          <w:szCs w:val="20"/>
        </w:rPr>
        <w:t>:</w:t>
      </w:r>
      <w:r>
        <w:rPr>
          <w:sz w:val="20"/>
          <w:szCs w:val="20"/>
        </w:rPr>
        <w:t xml:space="preserve"> American Society of Animal Science Annual Conference</w:t>
      </w:r>
      <w:r w:rsidRPr="001A3105">
        <w:rPr>
          <w:sz w:val="20"/>
          <w:szCs w:val="20"/>
        </w:rPr>
        <w:tab/>
      </w:r>
    </w:p>
    <w:p w14:paraId="3CE10DF4" w14:textId="77777777" w:rsidR="00926940" w:rsidRPr="00926940" w:rsidRDefault="00926940" w:rsidP="00926940">
      <w:pPr>
        <w:pStyle w:val="NoSpacing"/>
        <w:tabs>
          <w:tab w:val="left" w:pos="3600"/>
        </w:tabs>
        <w:ind w:left="3600" w:hanging="3600"/>
        <w:rPr>
          <w:sz w:val="20"/>
          <w:szCs w:val="20"/>
          <w:u w:val="single"/>
        </w:rPr>
      </w:pPr>
      <w:r w:rsidRPr="00926940">
        <w:rPr>
          <w:sz w:val="20"/>
          <w:szCs w:val="20"/>
          <w:u w:val="single"/>
        </w:rPr>
        <w:t>Location:</w:t>
      </w:r>
      <w:r>
        <w:rPr>
          <w:sz w:val="20"/>
          <w:szCs w:val="20"/>
        </w:rPr>
        <w:t xml:space="preserve"> Louisville, KY, USA</w:t>
      </w:r>
      <w:r w:rsidRPr="00926940">
        <w:rPr>
          <w:sz w:val="20"/>
          <w:szCs w:val="20"/>
        </w:rPr>
        <w:tab/>
      </w:r>
    </w:p>
    <w:p w14:paraId="0F509F0C" w14:textId="77777777" w:rsidR="00926940" w:rsidRDefault="00926940" w:rsidP="00926940">
      <w:pPr>
        <w:pStyle w:val="NoSpacing"/>
        <w:tabs>
          <w:tab w:val="left" w:pos="3600"/>
        </w:tabs>
        <w:ind w:left="3600" w:hanging="3600"/>
        <w:rPr>
          <w:sz w:val="20"/>
          <w:szCs w:val="20"/>
        </w:rPr>
      </w:pPr>
      <w:r w:rsidRPr="00926940">
        <w:rPr>
          <w:sz w:val="20"/>
          <w:szCs w:val="20"/>
          <w:u w:val="single"/>
        </w:rPr>
        <w:t>Date of Presentation</w:t>
      </w:r>
      <w:r w:rsidRPr="001A3105">
        <w:rPr>
          <w:sz w:val="20"/>
          <w:szCs w:val="20"/>
        </w:rPr>
        <w:t>:</w:t>
      </w:r>
      <w:r>
        <w:rPr>
          <w:sz w:val="20"/>
          <w:szCs w:val="20"/>
        </w:rPr>
        <w:t xml:space="preserve"> July 2021</w:t>
      </w:r>
    </w:p>
    <w:p w14:paraId="5B74DEBF" w14:textId="77777777" w:rsidR="00926940" w:rsidRPr="00CC5D51" w:rsidRDefault="00926940" w:rsidP="00926940">
      <w:pPr>
        <w:pStyle w:val="NoSpacing"/>
        <w:tabs>
          <w:tab w:val="left" w:pos="3600"/>
        </w:tabs>
        <w:ind w:left="3600" w:hanging="3600"/>
        <w:rPr>
          <w:sz w:val="16"/>
          <w:szCs w:val="20"/>
        </w:rPr>
      </w:pPr>
    </w:p>
    <w:p w14:paraId="5EABE87F" w14:textId="428A0590" w:rsidR="00926940" w:rsidRPr="001A3105" w:rsidRDefault="00926940" w:rsidP="00926940">
      <w:pPr>
        <w:pStyle w:val="NoSpacing"/>
        <w:tabs>
          <w:tab w:val="left" w:pos="3600"/>
        </w:tabs>
        <w:ind w:left="3600" w:hanging="3600"/>
        <w:rPr>
          <w:sz w:val="20"/>
          <w:szCs w:val="20"/>
        </w:rPr>
      </w:pPr>
      <w:r w:rsidRPr="001A3105">
        <w:rPr>
          <w:sz w:val="20"/>
          <w:szCs w:val="20"/>
          <w:u w:val="single"/>
        </w:rPr>
        <w:t>Title</w:t>
      </w:r>
      <w:r w:rsidRPr="001A3105">
        <w:rPr>
          <w:sz w:val="20"/>
          <w:szCs w:val="20"/>
        </w:rPr>
        <w:t>:</w:t>
      </w:r>
      <w:r>
        <w:rPr>
          <w:sz w:val="20"/>
          <w:szCs w:val="20"/>
        </w:rPr>
        <w:t xml:space="preserve"> </w:t>
      </w:r>
      <w:r w:rsidRPr="00926940">
        <w:rPr>
          <w:sz w:val="20"/>
          <w:szCs w:val="20"/>
        </w:rPr>
        <w:t xml:space="preserve">Examining feedlot performance of Angus sired steers implanted with estradiol, trenbolone acetate, or a combined implant </w:t>
      </w:r>
      <w:r>
        <w:rPr>
          <w:sz w:val="20"/>
          <w:szCs w:val="20"/>
        </w:rPr>
        <w:t xml:space="preserve">(Poster). </w:t>
      </w:r>
      <w:r>
        <w:rPr>
          <w:sz w:val="20"/>
          <w:szCs w:val="20"/>
        </w:rPr>
        <w:tab/>
      </w:r>
    </w:p>
    <w:p w14:paraId="04033F7C" w14:textId="37BE0369" w:rsidR="00926940" w:rsidRPr="001A3105" w:rsidRDefault="00926940" w:rsidP="00926940">
      <w:pPr>
        <w:pStyle w:val="NoSpacing"/>
        <w:tabs>
          <w:tab w:val="left" w:pos="3600"/>
        </w:tabs>
        <w:ind w:left="3600" w:hanging="3600"/>
        <w:rPr>
          <w:sz w:val="20"/>
          <w:szCs w:val="20"/>
        </w:rPr>
      </w:pPr>
      <w:r w:rsidRPr="001A3105">
        <w:rPr>
          <w:sz w:val="20"/>
          <w:szCs w:val="20"/>
          <w:u w:val="single"/>
        </w:rPr>
        <w:t>Authors (asterisk on the presenter):</w:t>
      </w:r>
      <w:r>
        <w:rPr>
          <w:sz w:val="20"/>
          <w:szCs w:val="20"/>
        </w:rPr>
        <w:t xml:space="preserve"> </w:t>
      </w:r>
      <w:r w:rsidRPr="00926940">
        <w:rPr>
          <w:sz w:val="20"/>
          <w:szCs w:val="20"/>
        </w:rPr>
        <w:t>C.C. Reichhardt*,</w:t>
      </w:r>
      <w:r w:rsidRPr="00926940">
        <w:rPr>
          <w:b/>
          <w:sz w:val="20"/>
          <w:szCs w:val="20"/>
        </w:rPr>
        <w:t xml:space="preserve"> </w:t>
      </w:r>
      <w:r w:rsidRPr="00926940">
        <w:rPr>
          <w:bCs/>
          <w:sz w:val="20"/>
          <w:szCs w:val="20"/>
        </w:rPr>
        <w:t>T.J. Brady, R.K. Briggs, L.A. Smith, B.R. Bowman, A.J. Thomas, and K.J. Thornton</w:t>
      </w:r>
    </w:p>
    <w:p w14:paraId="0BA72861" w14:textId="77777777" w:rsidR="00926940" w:rsidRPr="001A3105" w:rsidRDefault="00926940" w:rsidP="00926940">
      <w:pPr>
        <w:pStyle w:val="NoSpacing"/>
        <w:tabs>
          <w:tab w:val="left" w:pos="3600"/>
        </w:tabs>
        <w:ind w:left="3600" w:hanging="3600"/>
        <w:rPr>
          <w:sz w:val="20"/>
          <w:szCs w:val="20"/>
        </w:rPr>
      </w:pPr>
      <w:r w:rsidRPr="00926940">
        <w:rPr>
          <w:sz w:val="20"/>
          <w:szCs w:val="20"/>
          <w:u w:val="single"/>
        </w:rPr>
        <w:t>Name of Conference</w:t>
      </w:r>
      <w:r w:rsidRPr="001A3105">
        <w:rPr>
          <w:sz w:val="20"/>
          <w:szCs w:val="20"/>
        </w:rPr>
        <w:t>:</w:t>
      </w:r>
      <w:r>
        <w:rPr>
          <w:sz w:val="20"/>
          <w:szCs w:val="20"/>
        </w:rPr>
        <w:t xml:space="preserve"> American Society of Animal Science Annual Conference</w:t>
      </w:r>
      <w:r w:rsidRPr="001A3105">
        <w:rPr>
          <w:sz w:val="20"/>
          <w:szCs w:val="20"/>
        </w:rPr>
        <w:tab/>
      </w:r>
    </w:p>
    <w:p w14:paraId="26C4CAC9" w14:textId="26FE1C72" w:rsidR="00926940" w:rsidRPr="00926940" w:rsidRDefault="00926940" w:rsidP="00926940">
      <w:pPr>
        <w:pStyle w:val="NoSpacing"/>
        <w:tabs>
          <w:tab w:val="left" w:pos="3600"/>
        </w:tabs>
        <w:ind w:left="3600" w:hanging="3600"/>
        <w:rPr>
          <w:sz w:val="20"/>
          <w:szCs w:val="20"/>
          <w:u w:val="single"/>
        </w:rPr>
      </w:pPr>
      <w:r w:rsidRPr="00926940">
        <w:rPr>
          <w:sz w:val="20"/>
          <w:szCs w:val="20"/>
          <w:u w:val="single"/>
        </w:rPr>
        <w:t>Location:</w:t>
      </w:r>
      <w:r>
        <w:rPr>
          <w:sz w:val="20"/>
          <w:szCs w:val="20"/>
        </w:rPr>
        <w:t xml:space="preserve"> </w:t>
      </w:r>
      <w:r>
        <w:rPr>
          <w:sz w:val="20"/>
          <w:szCs w:val="20"/>
        </w:rPr>
        <w:t>Online</w:t>
      </w:r>
      <w:r w:rsidRPr="00926940">
        <w:rPr>
          <w:sz w:val="20"/>
          <w:szCs w:val="20"/>
        </w:rPr>
        <w:tab/>
      </w:r>
    </w:p>
    <w:p w14:paraId="07E0424C" w14:textId="2D72400C" w:rsidR="00926940" w:rsidRDefault="00926940" w:rsidP="00926940">
      <w:pPr>
        <w:pStyle w:val="NoSpacing"/>
        <w:tabs>
          <w:tab w:val="left" w:pos="3600"/>
        </w:tabs>
        <w:ind w:left="3600" w:hanging="3600"/>
        <w:rPr>
          <w:sz w:val="20"/>
          <w:szCs w:val="20"/>
        </w:rPr>
      </w:pPr>
      <w:r w:rsidRPr="00926940">
        <w:rPr>
          <w:sz w:val="20"/>
          <w:szCs w:val="20"/>
          <w:u w:val="single"/>
        </w:rPr>
        <w:t>Date of Presentation</w:t>
      </w:r>
      <w:r w:rsidRPr="001A3105">
        <w:rPr>
          <w:sz w:val="20"/>
          <w:szCs w:val="20"/>
        </w:rPr>
        <w:t>:</w:t>
      </w:r>
      <w:r>
        <w:rPr>
          <w:sz w:val="20"/>
          <w:szCs w:val="20"/>
        </w:rPr>
        <w:t xml:space="preserve"> July 202</w:t>
      </w:r>
      <w:r>
        <w:rPr>
          <w:sz w:val="20"/>
          <w:szCs w:val="20"/>
        </w:rPr>
        <w:t>0</w:t>
      </w:r>
    </w:p>
    <w:p w14:paraId="130FE288" w14:textId="77777777" w:rsidR="00926940" w:rsidRPr="00CC5D51" w:rsidRDefault="00926940" w:rsidP="00926940">
      <w:pPr>
        <w:pStyle w:val="NoSpacing"/>
        <w:tabs>
          <w:tab w:val="left" w:pos="3600"/>
        </w:tabs>
        <w:ind w:left="3600" w:hanging="3600"/>
        <w:rPr>
          <w:sz w:val="16"/>
          <w:szCs w:val="20"/>
        </w:rPr>
      </w:pPr>
    </w:p>
    <w:p w14:paraId="7DD1A76A" w14:textId="4C7B9DF9" w:rsidR="00926940" w:rsidRPr="001A3105" w:rsidRDefault="00926940" w:rsidP="00926940">
      <w:pPr>
        <w:pStyle w:val="NoSpacing"/>
        <w:tabs>
          <w:tab w:val="left" w:pos="3600"/>
        </w:tabs>
        <w:ind w:left="3600" w:hanging="3600"/>
        <w:rPr>
          <w:sz w:val="20"/>
          <w:szCs w:val="20"/>
        </w:rPr>
      </w:pPr>
      <w:r w:rsidRPr="001A3105">
        <w:rPr>
          <w:sz w:val="20"/>
          <w:szCs w:val="20"/>
          <w:u w:val="single"/>
        </w:rPr>
        <w:t>Title</w:t>
      </w:r>
      <w:r w:rsidRPr="001A3105">
        <w:rPr>
          <w:sz w:val="20"/>
          <w:szCs w:val="20"/>
        </w:rPr>
        <w:t>:</w:t>
      </w:r>
      <w:r>
        <w:rPr>
          <w:sz w:val="20"/>
          <w:szCs w:val="20"/>
        </w:rPr>
        <w:t xml:space="preserve"> </w:t>
      </w:r>
      <w:r w:rsidRPr="00926940">
        <w:rPr>
          <w:sz w:val="20"/>
          <w:szCs w:val="20"/>
        </w:rPr>
        <w:t xml:space="preserve">Comparing the effectiveness of anabolic implants in Santa Gertrudis sired steers versus Angus steers </w:t>
      </w:r>
      <w:r>
        <w:rPr>
          <w:sz w:val="20"/>
          <w:szCs w:val="20"/>
        </w:rPr>
        <w:t>(</w:t>
      </w:r>
      <w:r>
        <w:rPr>
          <w:sz w:val="20"/>
          <w:szCs w:val="20"/>
        </w:rPr>
        <w:t>Talk</w:t>
      </w:r>
      <w:r>
        <w:rPr>
          <w:sz w:val="20"/>
          <w:szCs w:val="20"/>
        </w:rPr>
        <w:t xml:space="preserve">). </w:t>
      </w:r>
      <w:r>
        <w:rPr>
          <w:sz w:val="20"/>
          <w:szCs w:val="20"/>
        </w:rPr>
        <w:tab/>
      </w:r>
    </w:p>
    <w:p w14:paraId="6F107668" w14:textId="7B3B4B88" w:rsidR="00926940" w:rsidRPr="001A3105" w:rsidRDefault="00926940" w:rsidP="00926940">
      <w:pPr>
        <w:pStyle w:val="NoSpacing"/>
        <w:tabs>
          <w:tab w:val="left" w:pos="3600"/>
        </w:tabs>
        <w:ind w:left="3600" w:hanging="3600"/>
        <w:rPr>
          <w:sz w:val="20"/>
          <w:szCs w:val="20"/>
        </w:rPr>
      </w:pPr>
      <w:r w:rsidRPr="001A3105">
        <w:rPr>
          <w:sz w:val="20"/>
          <w:szCs w:val="20"/>
          <w:u w:val="single"/>
        </w:rPr>
        <w:t>Authors (asterisk on the presenter):</w:t>
      </w:r>
      <w:r>
        <w:rPr>
          <w:sz w:val="20"/>
          <w:szCs w:val="20"/>
        </w:rPr>
        <w:t xml:space="preserve"> </w:t>
      </w:r>
      <w:r w:rsidRPr="00926940">
        <w:rPr>
          <w:sz w:val="20"/>
          <w:szCs w:val="20"/>
        </w:rPr>
        <w:t>C.C. Reichhardt*</w:t>
      </w:r>
      <w:r w:rsidRPr="00926940">
        <w:rPr>
          <w:b/>
          <w:sz w:val="20"/>
          <w:szCs w:val="20"/>
        </w:rPr>
        <w:t xml:space="preserve">, </w:t>
      </w:r>
      <w:r w:rsidRPr="00926940">
        <w:rPr>
          <w:bCs/>
          <w:sz w:val="20"/>
          <w:szCs w:val="20"/>
        </w:rPr>
        <w:t>T.J. Brady, R.K. Briggs, L.A. Smith, B.R. Bowman, M.D. Garcia, and K.J. Thornton</w:t>
      </w:r>
    </w:p>
    <w:p w14:paraId="659B5902" w14:textId="77777777" w:rsidR="00926940" w:rsidRPr="001A3105" w:rsidRDefault="00926940" w:rsidP="00926940">
      <w:pPr>
        <w:pStyle w:val="NoSpacing"/>
        <w:tabs>
          <w:tab w:val="left" w:pos="3600"/>
        </w:tabs>
        <w:ind w:left="3600" w:hanging="3600"/>
        <w:rPr>
          <w:sz w:val="20"/>
          <w:szCs w:val="20"/>
        </w:rPr>
      </w:pPr>
      <w:r w:rsidRPr="00926940">
        <w:rPr>
          <w:sz w:val="20"/>
          <w:szCs w:val="20"/>
          <w:u w:val="single"/>
        </w:rPr>
        <w:t>Name of Conference</w:t>
      </w:r>
      <w:r w:rsidRPr="001A3105">
        <w:rPr>
          <w:sz w:val="20"/>
          <w:szCs w:val="20"/>
        </w:rPr>
        <w:t>:</w:t>
      </w:r>
      <w:r>
        <w:rPr>
          <w:sz w:val="20"/>
          <w:szCs w:val="20"/>
        </w:rPr>
        <w:t xml:space="preserve"> American Society of Animal Science Annual Conference</w:t>
      </w:r>
      <w:r w:rsidRPr="001A3105">
        <w:rPr>
          <w:sz w:val="20"/>
          <w:szCs w:val="20"/>
        </w:rPr>
        <w:tab/>
      </w:r>
    </w:p>
    <w:p w14:paraId="13B28ADB" w14:textId="03E96F09" w:rsidR="00926940" w:rsidRPr="00926940" w:rsidRDefault="00926940" w:rsidP="00926940">
      <w:pPr>
        <w:pStyle w:val="NoSpacing"/>
        <w:tabs>
          <w:tab w:val="left" w:pos="3600"/>
        </w:tabs>
        <w:ind w:left="3600" w:hanging="3600"/>
        <w:rPr>
          <w:sz w:val="20"/>
          <w:szCs w:val="20"/>
          <w:u w:val="single"/>
        </w:rPr>
      </w:pPr>
      <w:r w:rsidRPr="00926940">
        <w:rPr>
          <w:sz w:val="20"/>
          <w:szCs w:val="20"/>
          <w:u w:val="single"/>
        </w:rPr>
        <w:lastRenderedPageBreak/>
        <w:t>Location:</w:t>
      </w:r>
      <w:r>
        <w:rPr>
          <w:sz w:val="20"/>
          <w:szCs w:val="20"/>
        </w:rPr>
        <w:t xml:space="preserve"> </w:t>
      </w:r>
      <w:r>
        <w:rPr>
          <w:sz w:val="20"/>
          <w:szCs w:val="20"/>
        </w:rPr>
        <w:t>Online</w:t>
      </w:r>
      <w:r w:rsidRPr="00926940">
        <w:rPr>
          <w:sz w:val="20"/>
          <w:szCs w:val="20"/>
        </w:rPr>
        <w:tab/>
      </w:r>
    </w:p>
    <w:p w14:paraId="0AFAF008" w14:textId="572FEFE5" w:rsidR="00926940" w:rsidRDefault="00926940" w:rsidP="00926940">
      <w:pPr>
        <w:pStyle w:val="NoSpacing"/>
        <w:tabs>
          <w:tab w:val="left" w:pos="3600"/>
        </w:tabs>
        <w:ind w:left="3600" w:hanging="3600"/>
        <w:rPr>
          <w:sz w:val="20"/>
          <w:szCs w:val="20"/>
        </w:rPr>
      </w:pPr>
      <w:r w:rsidRPr="00926940">
        <w:rPr>
          <w:sz w:val="20"/>
          <w:szCs w:val="20"/>
          <w:u w:val="single"/>
        </w:rPr>
        <w:t>Date of Presentation</w:t>
      </w:r>
      <w:r w:rsidRPr="001A3105">
        <w:rPr>
          <w:sz w:val="20"/>
          <w:szCs w:val="20"/>
        </w:rPr>
        <w:t>:</w:t>
      </w:r>
      <w:r>
        <w:rPr>
          <w:sz w:val="20"/>
          <w:szCs w:val="20"/>
        </w:rPr>
        <w:t xml:space="preserve"> July 202</w:t>
      </w:r>
      <w:r>
        <w:rPr>
          <w:sz w:val="20"/>
          <w:szCs w:val="20"/>
        </w:rPr>
        <w:t>0</w:t>
      </w:r>
    </w:p>
    <w:p w14:paraId="0E5ED8C8" w14:textId="77777777" w:rsidR="00926940" w:rsidRPr="00CC5D51" w:rsidRDefault="00926940" w:rsidP="00926940">
      <w:pPr>
        <w:pStyle w:val="NoSpacing"/>
        <w:tabs>
          <w:tab w:val="left" w:pos="3600"/>
        </w:tabs>
        <w:ind w:left="3600" w:hanging="3600"/>
        <w:rPr>
          <w:sz w:val="16"/>
          <w:szCs w:val="20"/>
        </w:rPr>
      </w:pPr>
    </w:p>
    <w:p w14:paraId="13BCEAB1" w14:textId="245AE65B" w:rsidR="00926940" w:rsidRPr="00926940" w:rsidRDefault="00926940" w:rsidP="00926940">
      <w:pPr>
        <w:pStyle w:val="NoSpacing"/>
        <w:tabs>
          <w:tab w:val="left" w:pos="3600"/>
        </w:tabs>
        <w:ind w:left="3600" w:hanging="3600"/>
        <w:rPr>
          <w:sz w:val="20"/>
          <w:szCs w:val="20"/>
        </w:rPr>
      </w:pPr>
      <w:r w:rsidRPr="001A3105">
        <w:rPr>
          <w:sz w:val="20"/>
          <w:szCs w:val="20"/>
          <w:u w:val="single"/>
        </w:rPr>
        <w:t>Title</w:t>
      </w:r>
      <w:r w:rsidRPr="001A3105">
        <w:rPr>
          <w:sz w:val="20"/>
          <w:szCs w:val="20"/>
        </w:rPr>
        <w:t>:</w:t>
      </w:r>
      <w:r>
        <w:rPr>
          <w:sz w:val="20"/>
          <w:szCs w:val="20"/>
        </w:rPr>
        <w:t xml:space="preserve"> </w:t>
      </w:r>
      <w:r w:rsidRPr="00926940">
        <w:rPr>
          <w:sz w:val="20"/>
          <w:szCs w:val="20"/>
        </w:rPr>
        <w:t xml:space="preserve">Hormone content of anabolic implants differentially affects plasma and liver trace mineral concentrations </w:t>
      </w:r>
      <w:r>
        <w:rPr>
          <w:sz w:val="20"/>
          <w:szCs w:val="20"/>
        </w:rPr>
        <w:t>(</w:t>
      </w:r>
      <w:r>
        <w:rPr>
          <w:sz w:val="20"/>
          <w:szCs w:val="20"/>
        </w:rPr>
        <w:t>Talk</w:t>
      </w:r>
      <w:r>
        <w:rPr>
          <w:sz w:val="20"/>
          <w:szCs w:val="20"/>
        </w:rPr>
        <w:t xml:space="preserve">). </w:t>
      </w:r>
      <w:r>
        <w:rPr>
          <w:sz w:val="20"/>
          <w:szCs w:val="20"/>
        </w:rPr>
        <w:tab/>
      </w:r>
    </w:p>
    <w:p w14:paraId="51844C8F" w14:textId="1F6AB5DC" w:rsidR="00926940" w:rsidRPr="001A3105" w:rsidRDefault="00926940" w:rsidP="00926940">
      <w:pPr>
        <w:pStyle w:val="NoSpacing"/>
        <w:tabs>
          <w:tab w:val="left" w:pos="3600"/>
        </w:tabs>
        <w:ind w:left="3600" w:hanging="3600"/>
        <w:rPr>
          <w:sz w:val="20"/>
          <w:szCs w:val="20"/>
        </w:rPr>
      </w:pPr>
      <w:r w:rsidRPr="00926940">
        <w:rPr>
          <w:sz w:val="20"/>
          <w:szCs w:val="20"/>
          <w:u w:val="single"/>
        </w:rPr>
        <w:t>Authors (asterisk on the presenter):</w:t>
      </w:r>
      <w:r w:rsidRPr="00926940">
        <w:rPr>
          <w:sz w:val="20"/>
          <w:szCs w:val="20"/>
        </w:rPr>
        <w:t xml:space="preserve"> </w:t>
      </w:r>
      <w:r w:rsidRPr="00926940">
        <w:rPr>
          <w:sz w:val="20"/>
          <w:szCs w:val="20"/>
        </w:rPr>
        <w:t>E</w:t>
      </w:r>
      <w:r w:rsidRPr="00926940">
        <w:rPr>
          <w:bCs/>
          <w:sz w:val="20"/>
          <w:szCs w:val="20"/>
        </w:rPr>
        <w:t xml:space="preserve">.M. Messersmith*, </w:t>
      </w:r>
      <w:r w:rsidRPr="00926940">
        <w:rPr>
          <w:sz w:val="20"/>
          <w:szCs w:val="20"/>
        </w:rPr>
        <w:t>C.C. Reichhardt,</w:t>
      </w:r>
      <w:r w:rsidRPr="00926940">
        <w:rPr>
          <w:b/>
          <w:sz w:val="20"/>
          <w:szCs w:val="20"/>
        </w:rPr>
        <w:t xml:space="preserve"> </w:t>
      </w:r>
      <w:r w:rsidRPr="00926940">
        <w:rPr>
          <w:bCs/>
          <w:sz w:val="20"/>
          <w:szCs w:val="20"/>
        </w:rPr>
        <w:t>K.J. Thornton, and S.L. Hansen</w:t>
      </w:r>
    </w:p>
    <w:p w14:paraId="5B79F5FF" w14:textId="77777777" w:rsidR="00926940" w:rsidRPr="001A3105" w:rsidRDefault="00926940" w:rsidP="00926940">
      <w:pPr>
        <w:pStyle w:val="NoSpacing"/>
        <w:tabs>
          <w:tab w:val="left" w:pos="3600"/>
        </w:tabs>
        <w:ind w:left="3600" w:hanging="3600"/>
        <w:rPr>
          <w:sz w:val="20"/>
          <w:szCs w:val="20"/>
        </w:rPr>
      </w:pPr>
      <w:r w:rsidRPr="00926940">
        <w:rPr>
          <w:sz w:val="20"/>
          <w:szCs w:val="20"/>
          <w:u w:val="single"/>
        </w:rPr>
        <w:t>Name of Conference</w:t>
      </w:r>
      <w:r w:rsidRPr="001A3105">
        <w:rPr>
          <w:sz w:val="20"/>
          <w:szCs w:val="20"/>
        </w:rPr>
        <w:t>:</w:t>
      </w:r>
      <w:r>
        <w:rPr>
          <w:sz w:val="20"/>
          <w:szCs w:val="20"/>
        </w:rPr>
        <w:t xml:space="preserve"> American Society of Animal Science Annual Conference</w:t>
      </w:r>
      <w:r w:rsidRPr="001A3105">
        <w:rPr>
          <w:sz w:val="20"/>
          <w:szCs w:val="20"/>
        </w:rPr>
        <w:tab/>
      </w:r>
    </w:p>
    <w:p w14:paraId="70DF0EA0" w14:textId="7F772C67" w:rsidR="00926940" w:rsidRPr="00926940" w:rsidRDefault="00926940" w:rsidP="00926940">
      <w:pPr>
        <w:pStyle w:val="NoSpacing"/>
        <w:tabs>
          <w:tab w:val="left" w:pos="3600"/>
        </w:tabs>
        <w:ind w:left="3600" w:hanging="3600"/>
        <w:rPr>
          <w:sz w:val="20"/>
          <w:szCs w:val="20"/>
          <w:u w:val="single"/>
        </w:rPr>
      </w:pPr>
      <w:r w:rsidRPr="00926940">
        <w:rPr>
          <w:sz w:val="20"/>
          <w:szCs w:val="20"/>
          <w:u w:val="single"/>
        </w:rPr>
        <w:t>Location:</w:t>
      </w:r>
      <w:r>
        <w:rPr>
          <w:sz w:val="20"/>
          <w:szCs w:val="20"/>
        </w:rPr>
        <w:t xml:space="preserve"> </w:t>
      </w:r>
      <w:r>
        <w:rPr>
          <w:sz w:val="20"/>
          <w:szCs w:val="20"/>
        </w:rPr>
        <w:t>Online</w:t>
      </w:r>
      <w:r w:rsidRPr="00926940">
        <w:rPr>
          <w:sz w:val="20"/>
          <w:szCs w:val="20"/>
        </w:rPr>
        <w:tab/>
      </w:r>
    </w:p>
    <w:p w14:paraId="353F421B" w14:textId="538329BD" w:rsidR="00926940" w:rsidRDefault="00926940" w:rsidP="00926940">
      <w:pPr>
        <w:pStyle w:val="NoSpacing"/>
        <w:tabs>
          <w:tab w:val="left" w:pos="3600"/>
        </w:tabs>
        <w:ind w:left="3600" w:hanging="3600"/>
        <w:rPr>
          <w:sz w:val="20"/>
          <w:szCs w:val="20"/>
        </w:rPr>
      </w:pPr>
      <w:r w:rsidRPr="00926940">
        <w:rPr>
          <w:sz w:val="20"/>
          <w:szCs w:val="20"/>
          <w:u w:val="single"/>
        </w:rPr>
        <w:t>Date of Presentation</w:t>
      </w:r>
      <w:r w:rsidRPr="001A3105">
        <w:rPr>
          <w:sz w:val="20"/>
          <w:szCs w:val="20"/>
        </w:rPr>
        <w:t>:</w:t>
      </w:r>
      <w:r>
        <w:rPr>
          <w:sz w:val="20"/>
          <w:szCs w:val="20"/>
        </w:rPr>
        <w:t xml:space="preserve"> July 202</w:t>
      </w:r>
      <w:r>
        <w:rPr>
          <w:sz w:val="20"/>
          <w:szCs w:val="20"/>
        </w:rPr>
        <w:t>0</w:t>
      </w:r>
    </w:p>
    <w:p w14:paraId="6C53AA4C" w14:textId="77777777" w:rsidR="00926940" w:rsidRPr="00CC5D51" w:rsidRDefault="00926940" w:rsidP="00926940">
      <w:pPr>
        <w:pStyle w:val="NoSpacing"/>
        <w:tabs>
          <w:tab w:val="left" w:pos="3600"/>
        </w:tabs>
        <w:ind w:left="3600" w:hanging="3600"/>
        <w:rPr>
          <w:sz w:val="16"/>
          <w:szCs w:val="20"/>
        </w:rPr>
      </w:pPr>
    </w:p>
    <w:p w14:paraId="6E2D5DB6" w14:textId="42A9B4B6" w:rsidR="00926940" w:rsidRPr="001A3105" w:rsidRDefault="00926940" w:rsidP="00926940">
      <w:pPr>
        <w:pStyle w:val="NoSpacing"/>
        <w:tabs>
          <w:tab w:val="left" w:pos="3600"/>
        </w:tabs>
        <w:ind w:left="3600" w:hanging="3600"/>
        <w:rPr>
          <w:sz w:val="20"/>
          <w:szCs w:val="20"/>
        </w:rPr>
      </w:pPr>
      <w:r w:rsidRPr="001A3105">
        <w:rPr>
          <w:sz w:val="20"/>
          <w:szCs w:val="20"/>
          <w:u w:val="single"/>
        </w:rPr>
        <w:t>Title</w:t>
      </w:r>
      <w:r w:rsidRPr="00926940">
        <w:t xml:space="preserve"> </w:t>
      </w:r>
      <w:r w:rsidRPr="00926940">
        <w:rPr>
          <w:sz w:val="20"/>
          <w:szCs w:val="20"/>
        </w:rPr>
        <w:t xml:space="preserve">The effects of different mineral supplementation strategies on feedlot performance of mineral deficient cattle </w:t>
      </w:r>
      <w:r>
        <w:rPr>
          <w:sz w:val="20"/>
          <w:szCs w:val="20"/>
        </w:rPr>
        <w:t xml:space="preserve">(Poster). </w:t>
      </w:r>
      <w:r>
        <w:rPr>
          <w:sz w:val="20"/>
          <w:szCs w:val="20"/>
        </w:rPr>
        <w:tab/>
      </w:r>
    </w:p>
    <w:p w14:paraId="5D710B7F" w14:textId="3C18C08D" w:rsidR="00926940" w:rsidRPr="001A3105" w:rsidRDefault="00926940" w:rsidP="00926940">
      <w:pPr>
        <w:pStyle w:val="NoSpacing"/>
        <w:tabs>
          <w:tab w:val="left" w:pos="3600"/>
        </w:tabs>
        <w:ind w:left="3600" w:hanging="3600"/>
        <w:rPr>
          <w:sz w:val="20"/>
          <w:szCs w:val="20"/>
        </w:rPr>
      </w:pPr>
      <w:r w:rsidRPr="001A3105">
        <w:rPr>
          <w:sz w:val="20"/>
          <w:szCs w:val="20"/>
          <w:u w:val="single"/>
        </w:rPr>
        <w:t>Authors (asterisk on the presenter):</w:t>
      </w:r>
      <w:r>
        <w:rPr>
          <w:sz w:val="20"/>
          <w:szCs w:val="20"/>
        </w:rPr>
        <w:t xml:space="preserve"> </w:t>
      </w:r>
      <w:r w:rsidRPr="00926940">
        <w:rPr>
          <w:bCs/>
          <w:sz w:val="20"/>
          <w:szCs w:val="20"/>
        </w:rPr>
        <w:t>T.J. Brady</w:t>
      </w:r>
      <w:r>
        <w:rPr>
          <w:bCs/>
          <w:sz w:val="20"/>
          <w:szCs w:val="20"/>
        </w:rPr>
        <w:t>*</w:t>
      </w:r>
      <w:r w:rsidRPr="00926940">
        <w:rPr>
          <w:bCs/>
          <w:sz w:val="20"/>
          <w:szCs w:val="20"/>
        </w:rPr>
        <w:t xml:space="preserve">, </w:t>
      </w:r>
      <w:r w:rsidRPr="00926940">
        <w:rPr>
          <w:sz w:val="20"/>
          <w:szCs w:val="20"/>
        </w:rPr>
        <w:t>C.C. Reichhardt</w:t>
      </w:r>
      <w:r w:rsidRPr="00926940">
        <w:rPr>
          <w:b/>
          <w:sz w:val="20"/>
          <w:szCs w:val="20"/>
        </w:rPr>
        <w:t xml:space="preserve">, </w:t>
      </w:r>
      <w:r w:rsidRPr="00926940">
        <w:rPr>
          <w:bCs/>
          <w:sz w:val="20"/>
          <w:szCs w:val="20"/>
        </w:rPr>
        <w:t>R.K. Briggs, L.A. Smith, K. Rood, B. Tarbet, M.D. Garcia, and K.J. Thornton</w:t>
      </w:r>
    </w:p>
    <w:p w14:paraId="54D2F50E" w14:textId="77777777" w:rsidR="00926940" w:rsidRPr="001A3105" w:rsidRDefault="00926940" w:rsidP="00926940">
      <w:pPr>
        <w:pStyle w:val="NoSpacing"/>
        <w:tabs>
          <w:tab w:val="left" w:pos="3600"/>
        </w:tabs>
        <w:ind w:left="3600" w:hanging="3600"/>
        <w:rPr>
          <w:sz w:val="20"/>
          <w:szCs w:val="20"/>
        </w:rPr>
      </w:pPr>
      <w:r w:rsidRPr="00926940">
        <w:rPr>
          <w:sz w:val="20"/>
          <w:szCs w:val="20"/>
          <w:u w:val="single"/>
        </w:rPr>
        <w:t>Name of Conference</w:t>
      </w:r>
      <w:r w:rsidRPr="001A3105">
        <w:rPr>
          <w:sz w:val="20"/>
          <w:szCs w:val="20"/>
        </w:rPr>
        <w:t>:</w:t>
      </w:r>
      <w:r>
        <w:rPr>
          <w:sz w:val="20"/>
          <w:szCs w:val="20"/>
        </w:rPr>
        <w:t xml:space="preserve"> American Society of Animal Science Annual Conference</w:t>
      </w:r>
      <w:r w:rsidRPr="001A3105">
        <w:rPr>
          <w:sz w:val="20"/>
          <w:szCs w:val="20"/>
        </w:rPr>
        <w:tab/>
      </w:r>
    </w:p>
    <w:p w14:paraId="3C1005D5" w14:textId="14223C2F" w:rsidR="00926940" w:rsidRPr="00926940" w:rsidRDefault="00926940" w:rsidP="00926940">
      <w:pPr>
        <w:pStyle w:val="NoSpacing"/>
        <w:tabs>
          <w:tab w:val="left" w:pos="3600"/>
        </w:tabs>
        <w:ind w:left="3600" w:hanging="3600"/>
        <w:rPr>
          <w:sz w:val="20"/>
          <w:szCs w:val="20"/>
          <w:u w:val="single"/>
        </w:rPr>
      </w:pPr>
      <w:r w:rsidRPr="00926940">
        <w:rPr>
          <w:sz w:val="20"/>
          <w:szCs w:val="20"/>
          <w:u w:val="single"/>
        </w:rPr>
        <w:t>Location:</w:t>
      </w:r>
      <w:r>
        <w:rPr>
          <w:sz w:val="20"/>
          <w:szCs w:val="20"/>
        </w:rPr>
        <w:t xml:space="preserve"> </w:t>
      </w:r>
      <w:r>
        <w:rPr>
          <w:sz w:val="20"/>
          <w:szCs w:val="20"/>
        </w:rPr>
        <w:t>Online</w:t>
      </w:r>
      <w:r w:rsidRPr="00926940">
        <w:rPr>
          <w:sz w:val="20"/>
          <w:szCs w:val="20"/>
        </w:rPr>
        <w:tab/>
      </w:r>
    </w:p>
    <w:p w14:paraId="268D297C" w14:textId="65030BA6" w:rsidR="00926940" w:rsidRDefault="00926940" w:rsidP="00926940">
      <w:pPr>
        <w:pStyle w:val="NoSpacing"/>
        <w:tabs>
          <w:tab w:val="left" w:pos="3600"/>
        </w:tabs>
        <w:ind w:left="3600" w:hanging="3600"/>
        <w:rPr>
          <w:sz w:val="20"/>
          <w:szCs w:val="20"/>
        </w:rPr>
      </w:pPr>
      <w:r w:rsidRPr="00926940">
        <w:rPr>
          <w:sz w:val="20"/>
          <w:szCs w:val="20"/>
          <w:u w:val="single"/>
        </w:rPr>
        <w:t>Date of Presentation</w:t>
      </w:r>
      <w:r w:rsidRPr="001A3105">
        <w:rPr>
          <w:sz w:val="20"/>
          <w:szCs w:val="20"/>
        </w:rPr>
        <w:t>:</w:t>
      </w:r>
      <w:r>
        <w:rPr>
          <w:sz w:val="20"/>
          <w:szCs w:val="20"/>
        </w:rPr>
        <w:t xml:space="preserve"> July 202</w:t>
      </w:r>
      <w:r>
        <w:rPr>
          <w:sz w:val="20"/>
          <w:szCs w:val="20"/>
        </w:rPr>
        <w:t>0</w:t>
      </w:r>
    </w:p>
    <w:p w14:paraId="78EDA3A9" w14:textId="77777777" w:rsidR="00926940" w:rsidRPr="00CC5D51" w:rsidRDefault="00926940" w:rsidP="00926940">
      <w:pPr>
        <w:pStyle w:val="NoSpacing"/>
        <w:tabs>
          <w:tab w:val="left" w:pos="3600"/>
        </w:tabs>
        <w:ind w:left="3600" w:hanging="3600"/>
        <w:rPr>
          <w:sz w:val="16"/>
          <w:szCs w:val="20"/>
        </w:rPr>
      </w:pPr>
    </w:p>
    <w:p w14:paraId="1F43E46E" w14:textId="16A0A291" w:rsidR="00926940" w:rsidRPr="001A3105" w:rsidRDefault="00926940" w:rsidP="00926940">
      <w:pPr>
        <w:pStyle w:val="NoSpacing"/>
        <w:tabs>
          <w:tab w:val="left" w:pos="3600"/>
        </w:tabs>
        <w:ind w:left="3600" w:hanging="3600"/>
        <w:rPr>
          <w:sz w:val="20"/>
          <w:szCs w:val="20"/>
        </w:rPr>
      </w:pPr>
      <w:r w:rsidRPr="001A3105">
        <w:rPr>
          <w:sz w:val="20"/>
          <w:szCs w:val="20"/>
          <w:u w:val="single"/>
        </w:rPr>
        <w:t>Title</w:t>
      </w:r>
      <w:r w:rsidRPr="001A3105">
        <w:rPr>
          <w:sz w:val="20"/>
          <w:szCs w:val="20"/>
        </w:rPr>
        <w:t>:</w:t>
      </w:r>
      <w:r>
        <w:rPr>
          <w:sz w:val="20"/>
          <w:szCs w:val="20"/>
        </w:rPr>
        <w:t xml:space="preserve"> </w:t>
      </w:r>
      <w:r w:rsidR="00CC5D51" w:rsidRPr="00CC5D51">
        <w:rPr>
          <w:sz w:val="20"/>
          <w:szCs w:val="20"/>
        </w:rPr>
        <w:t xml:space="preserve">Examining the effects of estradiol, trenbolone acetate, or polyamines on bovine satellite cell differentiation </w:t>
      </w:r>
      <w:r>
        <w:rPr>
          <w:sz w:val="20"/>
          <w:szCs w:val="20"/>
        </w:rPr>
        <w:t xml:space="preserve">(Poster). </w:t>
      </w:r>
      <w:r>
        <w:rPr>
          <w:sz w:val="20"/>
          <w:szCs w:val="20"/>
        </w:rPr>
        <w:tab/>
      </w:r>
    </w:p>
    <w:p w14:paraId="0A9F0ED4" w14:textId="0FFBCA64" w:rsidR="00926940" w:rsidRPr="001A3105" w:rsidRDefault="00926940" w:rsidP="00926940">
      <w:pPr>
        <w:pStyle w:val="NoSpacing"/>
        <w:tabs>
          <w:tab w:val="left" w:pos="3600"/>
        </w:tabs>
        <w:ind w:left="3600" w:hanging="3600"/>
        <w:rPr>
          <w:sz w:val="20"/>
          <w:szCs w:val="20"/>
        </w:rPr>
      </w:pPr>
      <w:r w:rsidRPr="001A3105">
        <w:rPr>
          <w:sz w:val="20"/>
          <w:szCs w:val="20"/>
          <w:u w:val="single"/>
        </w:rPr>
        <w:t>Authors (asterisk on the presenter):</w:t>
      </w:r>
      <w:r>
        <w:rPr>
          <w:sz w:val="20"/>
          <w:szCs w:val="20"/>
        </w:rPr>
        <w:t xml:space="preserve"> </w:t>
      </w:r>
      <w:r w:rsidR="00CC5D51" w:rsidRPr="00CC5D51">
        <w:rPr>
          <w:bCs/>
          <w:sz w:val="20"/>
          <w:szCs w:val="20"/>
        </w:rPr>
        <w:t xml:space="preserve">L.L. Okamoto*, </w:t>
      </w:r>
      <w:r w:rsidR="00CC5D51" w:rsidRPr="00CC5D51">
        <w:rPr>
          <w:sz w:val="20"/>
          <w:szCs w:val="20"/>
        </w:rPr>
        <w:t>C.C. Reichhardt</w:t>
      </w:r>
      <w:r w:rsidR="00CC5D51" w:rsidRPr="00CC5D51">
        <w:rPr>
          <w:b/>
          <w:sz w:val="20"/>
          <w:szCs w:val="20"/>
        </w:rPr>
        <w:t xml:space="preserve">, </w:t>
      </w:r>
      <w:r w:rsidR="00CC5D51" w:rsidRPr="00CC5D51">
        <w:rPr>
          <w:bCs/>
          <w:sz w:val="20"/>
          <w:szCs w:val="20"/>
        </w:rPr>
        <w:t>B.P Griffin, L.A. Smith, G.K. Murdoch, and K.J. Thornton</w:t>
      </w:r>
    </w:p>
    <w:p w14:paraId="13089DB4" w14:textId="77777777" w:rsidR="00926940" w:rsidRPr="001A3105" w:rsidRDefault="00926940" w:rsidP="00926940">
      <w:pPr>
        <w:pStyle w:val="NoSpacing"/>
        <w:tabs>
          <w:tab w:val="left" w:pos="3600"/>
        </w:tabs>
        <w:ind w:left="3600" w:hanging="3600"/>
        <w:rPr>
          <w:sz w:val="20"/>
          <w:szCs w:val="20"/>
        </w:rPr>
      </w:pPr>
      <w:r w:rsidRPr="00926940">
        <w:rPr>
          <w:sz w:val="20"/>
          <w:szCs w:val="20"/>
          <w:u w:val="single"/>
        </w:rPr>
        <w:t>Name of Conference</w:t>
      </w:r>
      <w:r w:rsidRPr="001A3105">
        <w:rPr>
          <w:sz w:val="20"/>
          <w:szCs w:val="20"/>
        </w:rPr>
        <w:t>:</w:t>
      </w:r>
      <w:r>
        <w:rPr>
          <w:sz w:val="20"/>
          <w:szCs w:val="20"/>
        </w:rPr>
        <w:t xml:space="preserve"> American Society of Animal Science Annual Conference</w:t>
      </w:r>
      <w:r w:rsidRPr="001A3105">
        <w:rPr>
          <w:sz w:val="20"/>
          <w:szCs w:val="20"/>
        </w:rPr>
        <w:tab/>
      </w:r>
    </w:p>
    <w:p w14:paraId="4C96CF31" w14:textId="114167B8" w:rsidR="00926940" w:rsidRPr="00926940" w:rsidRDefault="00926940" w:rsidP="00926940">
      <w:pPr>
        <w:pStyle w:val="NoSpacing"/>
        <w:tabs>
          <w:tab w:val="left" w:pos="3600"/>
        </w:tabs>
        <w:ind w:left="3600" w:hanging="3600"/>
        <w:rPr>
          <w:sz w:val="20"/>
          <w:szCs w:val="20"/>
          <w:u w:val="single"/>
        </w:rPr>
      </w:pPr>
      <w:r w:rsidRPr="00926940">
        <w:rPr>
          <w:sz w:val="20"/>
          <w:szCs w:val="20"/>
          <w:u w:val="single"/>
        </w:rPr>
        <w:t>Location:</w:t>
      </w:r>
      <w:r>
        <w:rPr>
          <w:sz w:val="20"/>
          <w:szCs w:val="20"/>
        </w:rPr>
        <w:t xml:space="preserve"> </w:t>
      </w:r>
      <w:r w:rsidR="00CC5D51">
        <w:rPr>
          <w:sz w:val="20"/>
          <w:szCs w:val="20"/>
        </w:rPr>
        <w:t xml:space="preserve">Online </w:t>
      </w:r>
      <w:r w:rsidRPr="00926940">
        <w:rPr>
          <w:sz w:val="20"/>
          <w:szCs w:val="20"/>
        </w:rPr>
        <w:tab/>
      </w:r>
    </w:p>
    <w:p w14:paraId="1E20EA32" w14:textId="70678D9E" w:rsidR="00926940" w:rsidRDefault="00926940" w:rsidP="00926940">
      <w:pPr>
        <w:pStyle w:val="NoSpacing"/>
        <w:tabs>
          <w:tab w:val="left" w:pos="3600"/>
        </w:tabs>
        <w:ind w:left="3600" w:hanging="3600"/>
        <w:rPr>
          <w:sz w:val="20"/>
          <w:szCs w:val="20"/>
        </w:rPr>
      </w:pPr>
      <w:r w:rsidRPr="00926940">
        <w:rPr>
          <w:sz w:val="20"/>
          <w:szCs w:val="20"/>
          <w:u w:val="single"/>
        </w:rPr>
        <w:t>Date of Presentation</w:t>
      </w:r>
      <w:r w:rsidRPr="001A3105">
        <w:rPr>
          <w:sz w:val="20"/>
          <w:szCs w:val="20"/>
        </w:rPr>
        <w:t>:</w:t>
      </w:r>
      <w:r>
        <w:rPr>
          <w:sz w:val="20"/>
          <w:szCs w:val="20"/>
        </w:rPr>
        <w:t xml:space="preserve"> July 202</w:t>
      </w:r>
      <w:r w:rsidR="00CC5D51">
        <w:rPr>
          <w:sz w:val="20"/>
          <w:szCs w:val="20"/>
        </w:rPr>
        <w:t>0</w:t>
      </w:r>
    </w:p>
    <w:p w14:paraId="0BC52783" w14:textId="77777777" w:rsidR="00926940" w:rsidRPr="00CC5D51" w:rsidRDefault="00926940" w:rsidP="00926940">
      <w:pPr>
        <w:pStyle w:val="NoSpacing"/>
        <w:tabs>
          <w:tab w:val="left" w:pos="3600"/>
        </w:tabs>
        <w:ind w:left="3600" w:hanging="3600"/>
        <w:rPr>
          <w:sz w:val="16"/>
          <w:szCs w:val="20"/>
        </w:rPr>
      </w:pPr>
    </w:p>
    <w:p w14:paraId="21EF1956" w14:textId="6BFB3430" w:rsidR="00926940" w:rsidRPr="001A3105" w:rsidRDefault="00926940" w:rsidP="00926940">
      <w:pPr>
        <w:pStyle w:val="NoSpacing"/>
        <w:tabs>
          <w:tab w:val="left" w:pos="3600"/>
        </w:tabs>
        <w:ind w:left="3600" w:hanging="3600"/>
        <w:rPr>
          <w:sz w:val="20"/>
          <w:szCs w:val="20"/>
        </w:rPr>
      </w:pPr>
      <w:r w:rsidRPr="001A3105">
        <w:rPr>
          <w:sz w:val="20"/>
          <w:szCs w:val="20"/>
          <w:u w:val="single"/>
        </w:rPr>
        <w:t>Title</w:t>
      </w:r>
      <w:r w:rsidRPr="001A3105">
        <w:rPr>
          <w:sz w:val="20"/>
          <w:szCs w:val="20"/>
        </w:rPr>
        <w:t>:</w:t>
      </w:r>
      <w:r>
        <w:rPr>
          <w:sz w:val="20"/>
          <w:szCs w:val="20"/>
        </w:rPr>
        <w:t xml:space="preserve"> </w:t>
      </w:r>
      <w:r w:rsidR="00CC5D51" w:rsidRPr="00CC5D51">
        <w:rPr>
          <w:sz w:val="20"/>
          <w:szCs w:val="20"/>
        </w:rPr>
        <w:t xml:space="preserve">Effects of feeding a novel alfalfa leaf pellet (ProLEAF MAXTM) and alfalfa stem byproduct (ProFIBER PlusTM) on growth and conception rates of developing dairy heifers </w:t>
      </w:r>
      <w:r>
        <w:rPr>
          <w:sz w:val="20"/>
          <w:szCs w:val="20"/>
        </w:rPr>
        <w:t xml:space="preserve">(Poster). </w:t>
      </w:r>
      <w:r>
        <w:rPr>
          <w:sz w:val="20"/>
          <w:szCs w:val="20"/>
        </w:rPr>
        <w:tab/>
      </w:r>
    </w:p>
    <w:p w14:paraId="6CABC51E" w14:textId="0436F64F" w:rsidR="00926940" w:rsidRPr="001A3105" w:rsidRDefault="00926940" w:rsidP="00926940">
      <w:pPr>
        <w:pStyle w:val="NoSpacing"/>
        <w:tabs>
          <w:tab w:val="left" w:pos="3600"/>
        </w:tabs>
        <w:ind w:left="3600" w:hanging="3600"/>
        <w:rPr>
          <w:sz w:val="20"/>
          <w:szCs w:val="20"/>
        </w:rPr>
      </w:pPr>
      <w:r w:rsidRPr="001A3105">
        <w:rPr>
          <w:sz w:val="20"/>
          <w:szCs w:val="20"/>
          <w:u w:val="single"/>
        </w:rPr>
        <w:t>Authors (asterisk on the presenter):</w:t>
      </w:r>
      <w:r>
        <w:rPr>
          <w:sz w:val="20"/>
          <w:szCs w:val="20"/>
        </w:rPr>
        <w:t xml:space="preserve"> </w:t>
      </w:r>
      <w:r w:rsidR="00CC5D51" w:rsidRPr="00CC5D51">
        <w:rPr>
          <w:bCs/>
          <w:sz w:val="20"/>
          <w:szCs w:val="20"/>
        </w:rPr>
        <w:t>L.A. Smith</w:t>
      </w:r>
      <w:r w:rsidR="00CC5D51">
        <w:rPr>
          <w:bCs/>
          <w:sz w:val="20"/>
          <w:szCs w:val="20"/>
        </w:rPr>
        <w:t>*</w:t>
      </w:r>
      <w:r w:rsidR="00CC5D51" w:rsidRPr="00CC5D51">
        <w:rPr>
          <w:bCs/>
          <w:sz w:val="20"/>
          <w:szCs w:val="20"/>
        </w:rPr>
        <w:t xml:space="preserve">, A.Y. Young, R.K. Briggs, T.J. Brady, </w:t>
      </w:r>
      <w:r w:rsidR="00CC5D51" w:rsidRPr="00CC5D51">
        <w:rPr>
          <w:sz w:val="20"/>
          <w:szCs w:val="20"/>
        </w:rPr>
        <w:t>C.C. Reichhardt</w:t>
      </w:r>
      <w:r w:rsidR="00CC5D51" w:rsidRPr="00CC5D51">
        <w:rPr>
          <w:b/>
          <w:sz w:val="20"/>
          <w:szCs w:val="20"/>
        </w:rPr>
        <w:t xml:space="preserve">, </w:t>
      </w:r>
      <w:r w:rsidR="00CC5D51" w:rsidRPr="00CC5D51">
        <w:rPr>
          <w:bCs/>
          <w:sz w:val="20"/>
          <w:szCs w:val="20"/>
        </w:rPr>
        <w:t>and K.J. Thornton</w:t>
      </w:r>
    </w:p>
    <w:p w14:paraId="14B5F7AD" w14:textId="77777777" w:rsidR="00926940" w:rsidRPr="001A3105" w:rsidRDefault="00926940" w:rsidP="00926940">
      <w:pPr>
        <w:pStyle w:val="NoSpacing"/>
        <w:tabs>
          <w:tab w:val="left" w:pos="3600"/>
        </w:tabs>
        <w:ind w:left="3600" w:hanging="3600"/>
        <w:rPr>
          <w:sz w:val="20"/>
          <w:szCs w:val="20"/>
        </w:rPr>
      </w:pPr>
      <w:r w:rsidRPr="00926940">
        <w:rPr>
          <w:sz w:val="20"/>
          <w:szCs w:val="20"/>
          <w:u w:val="single"/>
        </w:rPr>
        <w:t>Name of Conference</w:t>
      </w:r>
      <w:r w:rsidRPr="001A3105">
        <w:rPr>
          <w:sz w:val="20"/>
          <w:szCs w:val="20"/>
        </w:rPr>
        <w:t>:</w:t>
      </w:r>
      <w:r>
        <w:rPr>
          <w:sz w:val="20"/>
          <w:szCs w:val="20"/>
        </w:rPr>
        <w:t xml:space="preserve"> American Society of Animal Science Annual Conference</w:t>
      </w:r>
      <w:r w:rsidRPr="001A3105">
        <w:rPr>
          <w:sz w:val="20"/>
          <w:szCs w:val="20"/>
        </w:rPr>
        <w:tab/>
      </w:r>
    </w:p>
    <w:p w14:paraId="23EB715B" w14:textId="7304BBD7" w:rsidR="00926940" w:rsidRPr="00926940" w:rsidRDefault="00926940" w:rsidP="00926940">
      <w:pPr>
        <w:pStyle w:val="NoSpacing"/>
        <w:tabs>
          <w:tab w:val="left" w:pos="3600"/>
        </w:tabs>
        <w:ind w:left="3600" w:hanging="3600"/>
        <w:rPr>
          <w:sz w:val="20"/>
          <w:szCs w:val="20"/>
          <w:u w:val="single"/>
        </w:rPr>
      </w:pPr>
      <w:r w:rsidRPr="00926940">
        <w:rPr>
          <w:sz w:val="20"/>
          <w:szCs w:val="20"/>
          <w:u w:val="single"/>
        </w:rPr>
        <w:t>Location:</w:t>
      </w:r>
      <w:r>
        <w:rPr>
          <w:sz w:val="20"/>
          <w:szCs w:val="20"/>
        </w:rPr>
        <w:t xml:space="preserve"> </w:t>
      </w:r>
      <w:r w:rsidR="00CC5D51">
        <w:rPr>
          <w:sz w:val="20"/>
          <w:szCs w:val="20"/>
        </w:rPr>
        <w:t>Online</w:t>
      </w:r>
      <w:r w:rsidRPr="00926940">
        <w:rPr>
          <w:sz w:val="20"/>
          <w:szCs w:val="20"/>
        </w:rPr>
        <w:tab/>
      </w:r>
    </w:p>
    <w:p w14:paraId="3CB932B4" w14:textId="183FD354" w:rsidR="00926940" w:rsidRDefault="00926940" w:rsidP="00926940">
      <w:pPr>
        <w:pStyle w:val="NoSpacing"/>
        <w:tabs>
          <w:tab w:val="left" w:pos="3600"/>
        </w:tabs>
        <w:ind w:left="3600" w:hanging="3600"/>
        <w:rPr>
          <w:sz w:val="20"/>
          <w:szCs w:val="20"/>
        </w:rPr>
      </w:pPr>
      <w:r w:rsidRPr="00926940">
        <w:rPr>
          <w:sz w:val="20"/>
          <w:szCs w:val="20"/>
          <w:u w:val="single"/>
        </w:rPr>
        <w:t>Date of Presentation</w:t>
      </w:r>
      <w:r w:rsidRPr="001A3105">
        <w:rPr>
          <w:sz w:val="20"/>
          <w:szCs w:val="20"/>
        </w:rPr>
        <w:t>:</w:t>
      </w:r>
      <w:r>
        <w:rPr>
          <w:sz w:val="20"/>
          <w:szCs w:val="20"/>
        </w:rPr>
        <w:t xml:space="preserve"> July 202</w:t>
      </w:r>
      <w:r w:rsidR="00CC5D51">
        <w:rPr>
          <w:sz w:val="20"/>
          <w:szCs w:val="20"/>
        </w:rPr>
        <w:t>0</w:t>
      </w:r>
    </w:p>
    <w:p w14:paraId="540500EC" w14:textId="77777777" w:rsidR="00926940" w:rsidRPr="00CC5D51" w:rsidRDefault="00926940" w:rsidP="00926940">
      <w:pPr>
        <w:pStyle w:val="NoSpacing"/>
        <w:tabs>
          <w:tab w:val="left" w:pos="3600"/>
        </w:tabs>
        <w:ind w:left="3600" w:hanging="3600"/>
        <w:rPr>
          <w:sz w:val="16"/>
          <w:szCs w:val="20"/>
        </w:rPr>
      </w:pPr>
    </w:p>
    <w:p w14:paraId="2E1DBE38" w14:textId="14E213CE" w:rsidR="00926940" w:rsidRPr="001A3105" w:rsidRDefault="00926940" w:rsidP="00926940">
      <w:pPr>
        <w:pStyle w:val="NoSpacing"/>
        <w:tabs>
          <w:tab w:val="left" w:pos="3600"/>
        </w:tabs>
        <w:ind w:left="3600" w:hanging="3600"/>
        <w:rPr>
          <w:sz w:val="20"/>
          <w:szCs w:val="20"/>
        </w:rPr>
      </w:pPr>
      <w:r w:rsidRPr="001A3105">
        <w:rPr>
          <w:sz w:val="20"/>
          <w:szCs w:val="20"/>
          <w:u w:val="single"/>
        </w:rPr>
        <w:t>Title</w:t>
      </w:r>
      <w:r w:rsidRPr="001A3105">
        <w:rPr>
          <w:sz w:val="20"/>
          <w:szCs w:val="20"/>
        </w:rPr>
        <w:t>:</w:t>
      </w:r>
      <w:r>
        <w:rPr>
          <w:sz w:val="20"/>
          <w:szCs w:val="20"/>
        </w:rPr>
        <w:t xml:space="preserve"> </w:t>
      </w:r>
      <w:r w:rsidR="00CC5D51" w:rsidRPr="00CC5D51">
        <w:rPr>
          <w:sz w:val="20"/>
          <w:szCs w:val="20"/>
        </w:rPr>
        <w:t xml:space="preserve">Oxytocin-induced secretion of 13,14-dihydro-15-keto-prostaglandin F2α in mares with prolonged corpus luteum function </w:t>
      </w:r>
      <w:r>
        <w:rPr>
          <w:sz w:val="20"/>
          <w:szCs w:val="20"/>
        </w:rPr>
        <w:t>(</w:t>
      </w:r>
      <w:r w:rsidR="00CC5D51">
        <w:rPr>
          <w:sz w:val="20"/>
          <w:szCs w:val="20"/>
        </w:rPr>
        <w:t>Talk</w:t>
      </w:r>
      <w:r>
        <w:rPr>
          <w:sz w:val="20"/>
          <w:szCs w:val="20"/>
        </w:rPr>
        <w:t xml:space="preserve">). </w:t>
      </w:r>
      <w:r>
        <w:rPr>
          <w:sz w:val="20"/>
          <w:szCs w:val="20"/>
        </w:rPr>
        <w:tab/>
      </w:r>
    </w:p>
    <w:p w14:paraId="46174036" w14:textId="53697DAE" w:rsidR="00926940" w:rsidRPr="001A3105" w:rsidRDefault="00926940" w:rsidP="00926940">
      <w:pPr>
        <w:pStyle w:val="NoSpacing"/>
        <w:tabs>
          <w:tab w:val="left" w:pos="3600"/>
        </w:tabs>
        <w:ind w:left="3600" w:hanging="3600"/>
        <w:rPr>
          <w:sz w:val="20"/>
          <w:szCs w:val="20"/>
        </w:rPr>
      </w:pPr>
      <w:r w:rsidRPr="001A3105">
        <w:rPr>
          <w:sz w:val="20"/>
          <w:szCs w:val="20"/>
          <w:u w:val="single"/>
        </w:rPr>
        <w:t>Authors (asterisk on the presenter):</w:t>
      </w:r>
      <w:r>
        <w:rPr>
          <w:sz w:val="20"/>
          <w:szCs w:val="20"/>
        </w:rPr>
        <w:t xml:space="preserve"> </w:t>
      </w:r>
      <w:r w:rsidR="00CC5D51" w:rsidRPr="00CC5D51">
        <w:rPr>
          <w:rFonts w:asciiTheme="majorHAnsi" w:eastAsiaTheme="minorHAnsi" w:hAnsiTheme="majorHAnsi" w:cstheme="majorHAnsi"/>
          <w:bCs/>
          <w:sz w:val="24"/>
          <w:szCs w:val="24"/>
          <w:lang w:bidi="ar-SA"/>
        </w:rPr>
        <w:t xml:space="preserve"> </w:t>
      </w:r>
      <w:r w:rsidR="00CC5D51" w:rsidRPr="00CC5D51">
        <w:rPr>
          <w:bCs/>
          <w:sz w:val="20"/>
          <w:szCs w:val="20"/>
        </w:rPr>
        <w:t>B. Sarnecky</w:t>
      </w:r>
      <w:r w:rsidR="00CC5D51">
        <w:rPr>
          <w:bCs/>
          <w:sz w:val="20"/>
          <w:szCs w:val="20"/>
        </w:rPr>
        <w:t>*</w:t>
      </w:r>
      <w:r w:rsidR="00CC5D51" w:rsidRPr="00CC5D51">
        <w:rPr>
          <w:bCs/>
          <w:sz w:val="20"/>
          <w:szCs w:val="20"/>
        </w:rPr>
        <w:t xml:space="preserve">, D.K. Vanderwall, H. Mason, </w:t>
      </w:r>
      <w:r w:rsidR="00CC5D51" w:rsidRPr="00CC5D51">
        <w:rPr>
          <w:sz w:val="20"/>
          <w:szCs w:val="20"/>
        </w:rPr>
        <w:t>C. C. Reichhardt</w:t>
      </w:r>
      <w:r w:rsidR="00CC5D51" w:rsidRPr="00CC5D51">
        <w:rPr>
          <w:bCs/>
          <w:sz w:val="20"/>
          <w:szCs w:val="20"/>
        </w:rPr>
        <w:t>, and B. Ambrose.</w:t>
      </w:r>
    </w:p>
    <w:p w14:paraId="0507379B" w14:textId="76462210" w:rsidR="00926940" w:rsidRPr="001A3105" w:rsidRDefault="00926940" w:rsidP="00926940">
      <w:pPr>
        <w:pStyle w:val="NoSpacing"/>
        <w:tabs>
          <w:tab w:val="left" w:pos="3600"/>
        </w:tabs>
        <w:ind w:left="3600" w:hanging="3600"/>
        <w:rPr>
          <w:sz w:val="20"/>
          <w:szCs w:val="20"/>
        </w:rPr>
      </w:pPr>
      <w:r w:rsidRPr="00926940">
        <w:rPr>
          <w:sz w:val="20"/>
          <w:szCs w:val="20"/>
          <w:u w:val="single"/>
        </w:rPr>
        <w:t>Name of Conference</w:t>
      </w:r>
      <w:r w:rsidRPr="001A3105">
        <w:rPr>
          <w:sz w:val="20"/>
          <w:szCs w:val="20"/>
        </w:rPr>
        <w:t>:</w:t>
      </w:r>
      <w:r>
        <w:rPr>
          <w:sz w:val="20"/>
          <w:szCs w:val="20"/>
        </w:rPr>
        <w:t xml:space="preserve"> </w:t>
      </w:r>
      <w:r w:rsidR="00CC5D51">
        <w:rPr>
          <w:sz w:val="20"/>
          <w:szCs w:val="20"/>
        </w:rPr>
        <w:t xml:space="preserve">Clinical Theriogenology </w:t>
      </w:r>
      <w:r>
        <w:rPr>
          <w:sz w:val="20"/>
          <w:szCs w:val="20"/>
        </w:rPr>
        <w:t>Conference</w:t>
      </w:r>
      <w:r w:rsidRPr="001A3105">
        <w:rPr>
          <w:sz w:val="20"/>
          <w:szCs w:val="20"/>
        </w:rPr>
        <w:tab/>
      </w:r>
    </w:p>
    <w:p w14:paraId="00ECDC93" w14:textId="6812BBE8" w:rsidR="00926940" w:rsidRPr="00926940" w:rsidRDefault="00926940" w:rsidP="00926940">
      <w:pPr>
        <w:pStyle w:val="NoSpacing"/>
        <w:tabs>
          <w:tab w:val="left" w:pos="3600"/>
        </w:tabs>
        <w:ind w:left="3600" w:hanging="3600"/>
        <w:rPr>
          <w:sz w:val="20"/>
          <w:szCs w:val="20"/>
          <w:u w:val="single"/>
        </w:rPr>
      </w:pPr>
      <w:r w:rsidRPr="00926940">
        <w:rPr>
          <w:sz w:val="20"/>
          <w:szCs w:val="20"/>
          <w:u w:val="single"/>
        </w:rPr>
        <w:t>Location:</w:t>
      </w:r>
      <w:r>
        <w:rPr>
          <w:sz w:val="20"/>
          <w:szCs w:val="20"/>
        </w:rPr>
        <w:t xml:space="preserve"> </w:t>
      </w:r>
      <w:r w:rsidR="00CC5D51">
        <w:rPr>
          <w:sz w:val="20"/>
          <w:szCs w:val="20"/>
        </w:rPr>
        <w:t>Online</w:t>
      </w:r>
      <w:r w:rsidRPr="00926940">
        <w:rPr>
          <w:sz w:val="20"/>
          <w:szCs w:val="20"/>
        </w:rPr>
        <w:tab/>
      </w:r>
    </w:p>
    <w:p w14:paraId="3CE05749" w14:textId="46337A68" w:rsidR="00926940" w:rsidRDefault="00926940" w:rsidP="00926940">
      <w:pPr>
        <w:pStyle w:val="NoSpacing"/>
        <w:tabs>
          <w:tab w:val="left" w:pos="3600"/>
        </w:tabs>
        <w:ind w:left="3600" w:hanging="3600"/>
        <w:rPr>
          <w:sz w:val="20"/>
          <w:szCs w:val="20"/>
        </w:rPr>
      </w:pPr>
      <w:r w:rsidRPr="00926940">
        <w:rPr>
          <w:sz w:val="20"/>
          <w:szCs w:val="20"/>
          <w:u w:val="single"/>
        </w:rPr>
        <w:t>Date of Presentation</w:t>
      </w:r>
      <w:r w:rsidRPr="001A3105">
        <w:rPr>
          <w:sz w:val="20"/>
          <w:szCs w:val="20"/>
        </w:rPr>
        <w:t>:</w:t>
      </w:r>
      <w:r>
        <w:rPr>
          <w:sz w:val="20"/>
          <w:szCs w:val="20"/>
        </w:rPr>
        <w:t xml:space="preserve"> July 202</w:t>
      </w:r>
      <w:r w:rsidR="00CC5D51">
        <w:rPr>
          <w:sz w:val="20"/>
          <w:szCs w:val="20"/>
        </w:rPr>
        <w:t>0</w:t>
      </w:r>
    </w:p>
    <w:p w14:paraId="54ECF810" w14:textId="77777777" w:rsidR="00926940" w:rsidRPr="00CC5D51" w:rsidRDefault="00926940" w:rsidP="00926940">
      <w:pPr>
        <w:pStyle w:val="NoSpacing"/>
        <w:tabs>
          <w:tab w:val="left" w:pos="3600"/>
        </w:tabs>
        <w:ind w:left="3600" w:hanging="3600"/>
        <w:rPr>
          <w:sz w:val="16"/>
          <w:szCs w:val="20"/>
        </w:rPr>
      </w:pPr>
    </w:p>
    <w:p w14:paraId="0BECF46B" w14:textId="4857D4C4" w:rsidR="00926940" w:rsidRPr="001A3105" w:rsidRDefault="00926940" w:rsidP="00926940">
      <w:pPr>
        <w:pStyle w:val="NoSpacing"/>
        <w:tabs>
          <w:tab w:val="left" w:pos="3600"/>
        </w:tabs>
        <w:ind w:left="3600" w:hanging="3600"/>
        <w:rPr>
          <w:sz w:val="20"/>
          <w:szCs w:val="20"/>
        </w:rPr>
      </w:pPr>
      <w:r w:rsidRPr="001A3105">
        <w:rPr>
          <w:sz w:val="20"/>
          <w:szCs w:val="20"/>
          <w:u w:val="single"/>
        </w:rPr>
        <w:t>Title</w:t>
      </w:r>
      <w:r w:rsidRPr="001A3105">
        <w:rPr>
          <w:sz w:val="20"/>
          <w:szCs w:val="20"/>
        </w:rPr>
        <w:t>:</w:t>
      </w:r>
      <w:r>
        <w:rPr>
          <w:sz w:val="20"/>
          <w:szCs w:val="20"/>
        </w:rPr>
        <w:t xml:space="preserve"> </w:t>
      </w:r>
      <w:r w:rsidR="00CC5D51" w:rsidRPr="00CC5D51">
        <w:rPr>
          <w:sz w:val="20"/>
          <w:szCs w:val="20"/>
        </w:rPr>
        <w:t xml:space="preserve">Determining the molecular mechanism through which estradiol and trenbolone acetate improve skeletal muscle growth in beef cattle </w:t>
      </w:r>
      <w:r>
        <w:rPr>
          <w:sz w:val="20"/>
          <w:szCs w:val="20"/>
        </w:rPr>
        <w:t xml:space="preserve">(Poster). </w:t>
      </w:r>
      <w:r>
        <w:rPr>
          <w:sz w:val="20"/>
          <w:szCs w:val="20"/>
        </w:rPr>
        <w:tab/>
      </w:r>
    </w:p>
    <w:p w14:paraId="1C695B54" w14:textId="34FE2AD3" w:rsidR="00926940" w:rsidRPr="001A3105" w:rsidRDefault="00926940" w:rsidP="00926940">
      <w:pPr>
        <w:pStyle w:val="NoSpacing"/>
        <w:tabs>
          <w:tab w:val="left" w:pos="3600"/>
        </w:tabs>
        <w:ind w:left="3600" w:hanging="3600"/>
        <w:rPr>
          <w:sz w:val="20"/>
          <w:szCs w:val="20"/>
        </w:rPr>
      </w:pPr>
      <w:r w:rsidRPr="001A3105">
        <w:rPr>
          <w:sz w:val="20"/>
          <w:szCs w:val="20"/>
          <w:u w:val="single"/>
        </w:rPr>
        <w:t>Authors (asterisk on the presenter):</w:t>
      </w:r>
      <w:r>
        <w:rPr>
          <w:sz w:val="20"/>
          <w:szCs w:val="20"/>
        </w:rPr>
        <w:t xml:space="preserve"> </w:t>
      </w:r>
      <w:r w:rsidR="00CC5D51" w:rsidRPr="00CC5D51">
        <w:rPr>
          <w:sz w:val="20"/>
          <w:szCs w:val="20"/>
        </w:rPr>
        <w:t>C.C. Reichhardt*, A. Ahmadpour, C.A. Bidwell, A.J. Thomas, and K. J. Thornton</w:t>
      </w:r>
    </w:p>
    <w:p w14:paraId="10E170AC" w14:textId="77777777" w:rsidR="00926940" w:rsidRPr="001A3105" w:rsidRDefault="00926940" w:rsidP="00926940">
      <w:pPr>
        <w:pStyle w:val="NoSpacing"/>
        <w:tabs>
          <w:tab w:val="left" w:pos="3600"/>
        </w:tabs>
        <w:ind w:left="3600" w:hanging="3600"/>
        <w:rPr>
          <w:sz w:val="20"/>
          <w:szCs w:val="20"/>
        </w:rPr>
      </w:pPr>
      <w:r w:rsidRPr="00926940">
        <w:rPr>
          <w:sz w:val="20"/>
          <w:szCs w:val="20"/>
          <w:u w:val="single"/>
        </w:rPr>
        <w:t>Name of Conference</w:t>
      </w:r>
      <w:r w:rsidRPr="001A3105">
        <w:rPr>
          <w:sz w:val="20"/>
          <w:szCs w:val="20"/>
        </w:rPr>
        <w:t>:</w:t>
      </w:r>
      <w:r>
        <w:rPr>
          <w:sz w:val="20"/>
          <w:szCs w:val="20"/>
        </w:rPr>
        <w:t xml:space="preserve"> American Society of Animal Science Annual Conference</w:t>
      </w:r>
      <w:r w:rsidRPr="001A3105">
        <w:rPr>
          <w:sz w:val="20"/>
          <w:szCs w:val="20"/>
        </w:rPr>
        <w:tab/>
      </w:r>
    </w:p>
    <w:p w14:paraId="33AC3114" w14:textId="1C2FC20B" w:rsidR="00926940" w:rsidRPr="00926940" w:rsidRDefault="00926940" w:rsidP="00926940">
      <w:pPr>
        <w:pStyle w:val="NoSpacing"/>
        <w:tabs>
          <w:tab w:val="left" w:pos="3600"/>
        </w:tabs>
        <w:ind w:left="3600" w:hanging="3600"/>
        <w:rPr>
          <w:sz w:val="20"/>
          <w:szCs w:val="20"/>
          <w:u w:val="single"/>
        </w:rPr>
      </w:pPr>
      <w:r w:rsidRPr="00926940">
        <w:rPr>
          <w:sz w:val="20"/>
          <w:szCs w:val="20"/>
          <w:u w:val="single"/>
        </w:rPr>
        <w:t>Location:</w:t>
      </w:r>
      <w:r>
        <w:rPr>
          <w:sz w:val="20"/>
          <w:szCs w:val="20"/>
        </w:rPr>
        <w:t xml:space="preserve"> </w:t>
      </w:r>
      <w:r w:rsidR="00CC5D51">
        <w:rPr>
          <w:sz w:val="20"/>
          <w:szCs w:val="20"/>
        </w:rPr>
        <w:t>Austin, TX</w:t>
      </w:r>
      <w:r>
        <w:rPr>
          <w:sz w:val="20"/>
          <w:szCs w:val="20"/>
        </w:rPr>
        <w:t>, USA</w:t>
      </w:r>
      <w:r w:rsidRPr="00926940">
        <w:rPr>
          <w:sz w:val="20"/>
          <w:szCs w:val="20"/>
        </w:rPr>
        <w:tab/>
      </w:r>
    </w:p>
    <w:p w14:paraId="7B3BD7B6" w14:textId="7070EFCF" w:rsidR="00926940" w:rsidRDefault="00926940" w:rsidP="00926940">
      <w:pPr>
        <w:pStyle w:val="NoSpacing"/>
        <w:tabs>
          <w:tab w:val="left" w:pos="3600"/>
        </w:tabs>
        <w:ind w:left="3600" w:hanging="3600"/>
        <w:rPr>
          <w:sz w:val="20"/>
          <w:szCs w:val="20"/>
        </w:rPr>
      </w:pPr>
      <w:r w:rsidRPr="00926940">
        <w:rPr>
          <w:sz w:val="20"/>
          <w:szCs w:val="20"/>
          <w:u w:val="single"/>
        </w:rPr>
        <w:t>Date of Presentation</w:t>
      </w:r>
      <w:r w:rsidRPr="001A3105">
        <w:rPr>
          <w:sz w:val="20"/>
          <w:szCs w:val="20"/>
        </w:rPr>
        <w:t>:</w:t>
      </w:r>
      <w:r>
        <w:rPr>
          <w:sz w:val="20"/>
          <w:szCs w:val="20"/>
        </w:rPr>
        <w:t xml:space="preserve"> July </w:t>
      </w:r>
      <w:r w:rsidR="00CC5D51">
        <w:rPr>
          <w:sz w:val="20"/>
          <w:szCs w:val="20"/>
        </w:rPr>
        <w:t>2019</w:t>
      </w:r>
    </w:p>
    <w:p w14:paraId="32ED5018" w14:textId="77777777" w:rsidR="00926940" w:rsidRPr="00CC5D51" w:rsidRDefault="00926940" w:rsidP="00926940">
      <w:pPr>
        <w:pStyle w:val="NoSpacing"/>
        <w:tabs>
          <w:tab w:val="left" w:pos="3600"/>
        </w:tabs>
        <w:ind w:left="3600" w:hanging="3600"/>
        <w:rPr>
          <w:sz w:val="16"/>
          <w:szCs w:val="20"/>
        </w:rPr>
      </w:pPr>
    </w:p>
    <w:p w14:paraId="28C2DC56" w14:textId="156CF31E" w:rsidR="00926940" w:rsidRPr="001A3105" w:rsidRDefault="00926940" w:rsidP="00926940">
      <w:pPr>
        <w:pStyle w:val="NoSpacing"/>
        <w:tabs>
          <w:tab w:val="left" w:pos="3600"/>
        </w:tabs>
        <w:ind w:left="3600" w:hanging="3600"/>
        <w:rPr>
          <w:sz w:val="20"/>
          <w:szCs w:val="20"/>
        </w:rPr>
      </w:pPr>
      <w:r w:rsidRPr="001A3105">
        <w:rPr>
          <w:sz w:val="20"/>
          <w:szCs w:val="20"/>
          <w:u w:val="single"/>
        </w:rPr>
        <w:t>Title</w:t>
      </w:r>
      <w:r w:rsidRPr="001A3105">
        <w:rPr>
          <w:sz w:val="20"/>
          <w:szCs w:val="20"/>
        </w:rPr>
        <w:t>:</w:t>
      </w:r>
      <w:r>
        <w:rPr>
          <w:sz w:val="20"/>
          <w:szCs w:val="20"/>
        </w:rPr>
        <w:t xml:space="preserve"> </w:t>
      </w:r>
      <w:r w:rsidR="00CC5D51" w:rsidRPr="00CC5D51">
        <w:rPr>
          <w:sz w:val="20"/>
          <w:szCs w:val="20"/>
        </w:rPr>
        <w:t xml:space="preserve">Development of goats with Callipyge mutation </w:t>
      </w:r>
      <w:r>
        <w:rPr>
          <w:sz w:val="20"/>
          <w:szCs w:val="20"/>
        </w:rPr>
        <w:t xml:space="preserve">(Poster). </w:t>
      </w:r>
      <w:r>
        <w:rPr>
          <w:sz w:val="20"/>
          <w:szCs w:val="20"/>
        </w:rPr>
        <w:tab/>
      </w:r>
    </w:p>
    <w:p w14:paraId="568B9659" w14:textId="405F94EB" w:rsidR="00926940" w:rsidRPr="001A3105" w:rsidRDefault="00926940" w:rsidP="00926940">
      <w:pPr>
        <w:pStyle w:val="NoSpacing"/>
        <w:tabs>
          <w:tab w:val="left" w:pos="3600"/>
        </w:tabs>
        <w:ind w:left="3600" w:hanging="3600"/>
        <w:rPr>
          <w:sz w:val="20"/>
          <w:szCs w:val="20"/>
        </w:rPr>
      </w:pPr>
      <w:r w:rsidRPr="001A3105">
        <w:rPr>
          <w:sz w:val="20"/>
          <w:szCs w:val="20"/>
          <w:u w:val="single"/>
        </w:rPr>
        <w:t>Authors (asterisk on the presenter):</w:t>
      </w:r>
      <w:r>
        <w:rPr>
          <w:sz w:val="20"/>
          <w:szCs w:val="20"/>
        </w:rPr>
        <w:t xml:space="preserve"> </w:t>
      </w:r>
      <w:r w:rsidR="00CC5D51" w:rsidRPr="00CC5D51">
        <w:rPr>
          <w:sz w:val="20"/>
          <w:szCs w:val="20"/>
        </w:rPr>
        <w:t>T.S. Hadfield</w:t>
      </w:r>
      <w:r w:rsidR="00CC5D51">
        <w:rPr>
          <w:sz w:val="20"/>
          <w:szCs w:val="20"/>
        </w:rPr>
        <w:t>*</w:t>
      </w:r>
      <w:r w:rsidR="00CC5D51" w:rsidRPr="00CC5D51">
        <w:rPr>
          <w:sz w:val="20"/>
          <w:szCs w:val="20"/>
        </w:rPr>
        <w:t>, C.C. Reichhardt, I. Sroufe, N.E. Ineck, M. Rigouski, C.A. Bidwell, D. Webster, D. Carlson, K.J. Thornton, I. Polejeva, and N.E. Cockett</w:t>
      </w:r>
    </w:p>
    <w:p w14:paraId="4413BCA2" w14:textId="79EE2A43" w:rsidR="00926940" w:rsidRPr="001A3105" w:rsidRDefault="00926940" w:rsidP="00926940">
      <w:pPr>
        <w:pStyle w:val="NoSpacing"/>
        <w:tabs>
          <w:tab w:val="left" w:pos="3600"/>
        </w:tabs>
        <w:ind w:left="3600" w:hanging="3600"/>
        <w:rPr>
          <w:sz w:val="20"/>
          <w:szCs w:val="20"/>
        </w:rPr>
      </w:pPr>
      <w:r w:rsidRPr="00926940">
        <w:rPr>
          <w:sz w:val="20"/>
          <w:szCs w:val="20"/>
          <w:u w:val="single"/>
        </w:rPr>
        <w:t>Name of Conference</w:t>
      </w:r>
      <w:r w:rsidRPr="001A3105">
        <w:rPr>
          <w:sz w:val="20"/>
          <w:szCs w:val="20"/>
        </w:rPr>
        <w:t>:</w:t>
      </w:r>
      <w:r>
        <w:rPr>
          <w:sz w:val="20"/>
          <w:szCs w:val="20"/>
        </w:rPr>
        <w:t xml:space="preserve"> </w:t>
      </w:r>
      <w:r w:rsidR="00CC5D51">
        <w:rPr>
          <w:sz w:val="20"/>
          <w:szCs w:val="20"/>
        </w:rPr>
        <w:t>International Society for Animal Genetics</w:t>
      </w:r>
      <w:r>
        <w:rPr>
          <w:sz w:val="20"/>
          <w:szCs w:val="20"/>
        </w:rPr>
        <w:t xml:space="preserve"> Conference</w:t>
      </w:r>
      <w:r w:rsidRPr="001A3105">
        <w:rPr>
          <w:sz w:val="20"/>
          <w:szCs w:val="20"/>
        </w:rPr>
        <w:tab/>
      </w:r>
    </w:p>
    <w:p w14:paraId="443866B2" w14:textId="0CDEBA90" w:rsidR="00926940" w:rsidRPr="00926940" w:rsidRDefault="00926940" w:rsidP="00926940">
      <w:pPr>
        <w:pStyle w:val="NoSpacing"/>
        <w:tabs>
          <w:tab w:val="left" w:pos="3600"/>
        </w:tabs>
        <w:ind w:left="3600" w:hanging="3600"/>
        <w:rPr>
          <w:sz w:val="20"/>
          <w:szCs w:val="20"/>
          <w:u w:val="single"/>
        </w:rPr>
      </w:pPr>
      <w:r w:rsidRPr="00926940">
        <w:rPr>
          <w:sz w:val="20"/>
          <w:szCs w:val="20"/>
          <w:u w:val="single"/>
        </w:rPr>
        <w:t>Location:</w:t>
      </w:r>
      <w:r>
        <w:rPr>
          <w:sz w:val="20"/>
          <w:szCs w:val="20"/>
        </w:rPr>
        <w:t xml:space="preserve"> L</w:t>
      </w:r>
      <w:r w:rsidR="00CC5D51">
        <w:rPr>
          <w:sz w:val="20"/>
          <w:szCs w:val="20"/>
        </w:rPr>
        <w:t>leida, Spain</w:t>
      </w:r>
      <w:r w:rsidRPr="00926940">
        <w:rPr>
          <w:sz w:val="20"/>
          <w:szCs w:val="20"/>
        </w:rPr>
        <w:tab/>
      </w:r>
    </w:p>
    <w:p w14:paraId="7860A633" w14:textId="395877CD" w:rsidR="00A22842" w:rsidRPr="001A3105" w:rsidRDefault="00926940" w:rsidP="00926940">
      <w:pPr>
        <w:pStyle w:val="NoSpacing"/>
        <w:tabs>
          <w:tab w:val="left" w:pos="3600"/>
        </w:tabs>
        <w:ind w:left="3600" w:hanging="3600"/>
        <w:rPr>
          <w:sz w:val="20"/>
          <w:szCs w:val="20"/>
        </w:rPr>
      </w:pPr>
      <w:r w:rsidRPr="00926940">
        <w:rPr>
          <w:sz w:val="20"/>
          <w:szCs w:val="20"/>
          <w:u w:val="single"/>
        </w:rPr>
        <w:t>Date of Presentation</w:t>
      </w:r>
      <w:r w:rsidRPr="001A3105">
        <w:rPr>
          <w:sz w:val="20"/>
          <w:szCs w:val="20"/>
        </w:rPr>
        <w:t>:</w:t>
      </w:r>
      <w:r>
        <w:rPr>
          <w:sz w:val="20"/>
          <w:szCs w:val="20"/>
        </w:rPr>
        <w:t xml:space="preserve"> July 20</w:t>
      </w:r>
      <w:r w:rsidR="00CC5D51">
        <w:rPr>
          <w:sz w:val="20"/>
          <w:szCs w:val="20"/>
        </w:rPr>
        <w:t>19</w:t>
      </w:r>
      <w:r w:rsidR="00A22842" w:rsidRPr="001A3105">
        <w:rPr>
          <w:sz w:val="20"/>
          <w:szCs w:val="20"/>
        </w:rPr>
        <w:tab/>
      </w:r>
    </w:p>
    <w:sectPr w:rsidR="00A22842" w:rsidRPr="001A3105" w:rsidSect="00E75162">
      <w:headerReference w:type="default" r:id="rId8"/>
      <w:foot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FCB56" w14:textId="77777777" w:rsidR="00AE0D24" w:rsidRDefault="00AE0D24" w:rsidP="00A22842">
      <w:r>
        <w:separator/>
      </w:r>
    </w:p>
  </w:endnote>
  <w:endnote w:type="continuationSeparator" w:id="0">
    <w:p w14:paraId="2E600888" w14:textId="77777777" w:rsidR="00AE0D24" w:rsidRDefault="00AE0D24" w:rsidP="00A2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0000000000000000000"/>
    <w:charset w:val="86"/>
    <w:family w:val="auto"/>
    <w:notTrueType/>
    <w:pitch w:val="variable"/>
    <w:sig w:usb0="00000001" w:usb1="080E0000" w:usb2="00000010" w:usb3="00000000" w:csb0="00040000" w:csb1="00000000"/>
  </w:font>
  <w:font w:name="DengXian">
    <w:altName w:val="等线"/>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480972"/>
      <w:docPartObj>
        <w:docPartGallery w:val="Page Numbers (Bottom of Page)"/>
        <w:docPartUnique/>
      </w:docPartObj>
    </w:sdtPr>
    <w:sdtEndPr>
      <w:rPr>
        <w:noProof/>
      </w:rPr>
    </w:sdtEndPr>
    <w:sdtContent>
      <w:p w14:paraId="4526D64F" w14:textId="411782BD" w:rsidR="00E75162" w:rsidRDefault="00E75162">
        <w:pPr>
          <w:pStyle w:val="Footer"/>
          <w:jc w:val="center"/>
        </w:pPr>
        <w:r>
          <w:fldChar w:fldCharType="begin"/>
        </w:r>
        <w:r>
          <w:instrText xml:space="preserve"> PAGE   \* MERGEFORMAT </w:instrText>
        </w:r>
        <w:r>
          <w:fldChar w:fldCharType="separate"/>
        </w:r>
        <w:r w:rsidR="00E266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1F85C" w14:textId="77777777" w:rsidR="00AE0D24" w:rsidRDefault="00AE0D24" w:rsidP="00A22842">
      <w:r>
        <w:separator/>
      </w:r>
    </w:p>
  </w:footnote>
  <w:footnote w:type="continuationSeparator" w:id="0">
    <w:p w14:paraId="7DA756F6" w14:textId="77777777" w:rsidR="00AE0D24" w:rsidRDefault="00AE0D24" w:rsidP="00A22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95036" w14:textId="23094D34" w:rsidR="009E189C" w:rsidRPr="001A3105" w:rsidRDefault="00AE0D24" w:rsidP="001A3105">
    <w:pPr>
      <w:pStyle w:val="BodyText"/>
      <w:ind w:left="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87F61"/>
    <w:multiLevelType w:val="hybridMultilevel"/>
    <w:tmpl w:val="84CE7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67776"/>
    <w:multiLevelType w:val="hybridMultilevel"/>
    <w:tmpl w:val="0C2C7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42"/>
    <w:rsid w:val="00114313"/>
    <w:rsid w:val="001A3105"/>
    <w:rsid w:val="003643FC"/>
    <w:rsid w:val="003E028C"/>
    <w:rsid w:val="00404CC3"/>
    <w:rsid w:val="005B170C"/>
    <w:rsid w:val="00626E94"/>
    <w:rsid w:val="008B7AA2"/>
    <w:rsid w:val="00925C55"/>
    <w:rsid w:val="00926940"/>
    <w:rsid w:val="009443D0"/>
    <w:rsid w:val="00960DE5"/>
    <w:rsid w:val="00A22842"/>
    <w:rsid w:val="00A544BB"/>
    <w:rsid w:val="00AE0D24"/>
    <w:rsid w:val="00B349B6"/>
    <w:rsid w:val="00C31194"/>
    <w:rsid w:val="00CC5D51"/>
    <w:rsid w:val="00DF6A68"/>
    <w:rsid w:val="00E26659"/>
    <w:rsid w:val="00E75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9E79F"/>
  <w15:chartTrackingRefBased/>
  <w15:docId w15:val="{E563BCF7-86CF-48B0-9C53-1AF39C9C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2842"/>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2842"/>
    <w:pPr>
      <w:ind w:left="260"/>
    </w:pPr>
    <w:rPr>
      <w:sz w:val="24"/>
      <w:szCs w:val="24"/>
    </w:rPr>
  </w:style>
  <w:style w:type="character" w:customStyle="1" w:styleId="BodyTextChar">
    <w:name w:val="Body Text Char"/>
    <w:basedOn w:val="DefaultParagraphFont"/>
    <w:link w:val="BodyText"/>
    <w:uiPriority w:val="1"/>
    <w:rsid w:val="00A22842"/>
    <w:rPr>
      <w:rFonts w:ascii="Times New Roman" w:eastAsia="Times New Roman" w:hAnsi="Times New Roman" w:cs="Times New Roman"/>
      <w:sz w:val="24"/>
      <w:szCs w:val="24"/>
      <w:lang w:bidi="en-US"/>
    </w:rPr>
  </w:style>
  <w:style w:type="paragraph" w:styleId="NoSpacing">
    <w:name w:val="No Spacing"/>
    <w:uiPriority w:val="1"/>
    <w:qFormat/>
    <w:rsid w:val="00A22842"/>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A22842"/>
    <w:pPr>
      <w:tabs>
        <w:tab w:val="center" w:pos="4680"/>
        <w:tab w:val="right" w:pos="9360"/>
      </w:tabs>
    </w:pPr>
  </w:style>
  <w:style w:type="character" w:customStyle="1" w:styleId="HeaderChar">
    <w:name w:val="Header Char"/>
    <w:basedOn w:val="DefaultParagraphFont"/>
    <w:link w:val="Header"/>
    <w:uiPriority w:val="99"/>
    <w:rsid w:val="00A22842"/>
    <w:rPr>
      <w:rFonts w:ascii="Times New Roman" w:eastAsia="Times New Roman" w:hAnsi="Times New Roman" w:cs="Times New Roman"/>
      <w:lang w:bidi="en-US"/>
    </w:rPr>
  </w:style>
  <w:style w:type="paragraph" w:styleId="Footer">
    <w:name w:val="footer"/>
    <w:basedOn w:val="Normal"/>
    <w:link w:val="FooterChar"/>
    <w:uiPriority w:val="99"/>
    <w:unhideWhenUsed/>
    <w:rsid w:val="00A22842"/>
    <w:pPr>
      <w:tabs>
        <w:tab w:val="center" w:pos="4680"/>
        <w:tab w:val="right" w:pos="9360"/>
      </w:tabs>
    </w:pPr>
  </w:style>
  <w:style w:type="character" w:customStyle="1" w:styleId="FooterChar">
    <w:name w:val="Footer Char"/>
    <w:basedOn w:val="DefaultParagraphFont"/>
    <w:link w:val="Footer"/>
    <w:uiPriority w:val="99"/>
    <w:rsid w:val="00A22842"/>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1A3105"/>
    <w:rPr>
      <w:color w:val="808080"/>
    </w:rPr>
  </w:style>
  <w:style w:type="paragraph" w:styleId="ListParagraph">
    <w:name w:val="List Paragraph"/>
    <w:basedOn w:val="Normal"/>
    <w:uiPriority w:val="34"/>
    <w:qFormat/>
    <w:rsid w:val="003E028C"/>
    <w:pPr>
      <w:ind w:left="720"/>
      <w:contextualSpacing/>
    </w:pPr>
  </w:style>
  <w:style w:type="character" w:styleId="Hyperlink">
    <w:name w:val="Hyperlink"/>
    <w:basedOn w:val="DefaultParagraphFont"/>
    <w:uiPriority w:val="99"/>
    <w:unhideWhenUsed/>
    <w:rsid w:val="00B349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093/tas/txac1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Comerford</dc:creator>
  <cp:keywords/>
  <dc:description/>
  <cp:lastModifiedBy>Admin</cp:lastModifiedBy>
  <cp:revision>2</cp:revision>
  <dcterms:created xsi:type="dcterms:W3CDTF">2022-08-30T21:04:00Z</dcterms:created>
  <dcterms:modified xsi:type="dcterms:W3CDTF">2022-08-30T21:04:00Z</dcterms:modified>
</cp:coreProperties>
</file>