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F5B6" w14:textId="10D5512A" w:rsidR="00AD2692" w:rsidRDefault="00021A3E" w:rsidP="00021A3E">
      <w:pPr>
        <w:jc w:val="center"/>
        <w:rPr>
          <w:rFonts w:ascii="Times New Roman" w:hAnsi="Times New Roman" w:cs="Times New Roman"/>
        </w:rPr>
      </w:pPr>
      <w:r>
        <w:rPr>
          <w:rFonts w:ascii="Times New Roman" w:hAnsi="Times New Roman" w:cs="Times New Roman"/>
        </w:rPr>
        <w:t>Rajesh Jha</w:t>
      </w:r>
    </w:p>
    <w:p w14:paraId="6297625E" w14:textId="3EEBE055" w:rsidR="00021A3E" w:rsidRDefault="00021A3E" w:rsidP="00021A3E">
      <w:pPr>
        <w:jc w:val="center"/>
        <w:rPr>
          <w:rFonts w:ascii="Times New Roman" w:hAnsi="Times New Roman" w:cs="Times New Roman"/>
        </w:rPr>
      </w:pPr>
      <w:r>
        <w:rPr>
          <w:rFonts w:ascii="Times New Roman" w:hAnsi="Times New Roman" w:cs="Times New Roman"/>
        </w:rPr>
        <w:t>College of Tropical Agriculture and Human Resources</w:t>
      </w:r>
    </w:p>
    <w:p w14:paraId="7A09EA5A" w14:textId="5611187B" w:rsidR="00021A3E" w:rsidRDefault="00021A3E" w:rsidP="00021A3E">
      <w:pPr>
        <w:jc w:val="center"/>
        <w:rPr>
          <w:rFonts w:ascii="Times New Roman" w:hAnsi="Times New Roman" w:cs="Times New Roman"/>
        </w:rPr>
      </w:pPr>
      <w:r>
        <w:rPr>
          <w:rFonts w:ascii="Times New Roman" w:hAnsi="Times New Roman" w:cs="Times New Roman"/>
        </w:rPr>
        <w:t>Department of Human Nutrition, Food and Animal Sciences</w:t>
      </w:r>
    </w:p>
    <w:p w14:paraId="2136367F" w14:textId="77777777" w:rsidR="00021A3E" w:rsidRDefault="00021A3E" w:rsidP="00021A3E">
      <w:pPr>
        <w:jc w:val="center"/>
        <w:rPr>
          <w:rFonts w:ascii="Times New Roman" w:hAnsi="Times New Roman" w:cs="Times New Roman"/>
        </w:rPr>
      </w:pPr>
      <w:r>
        <w:rPr>
          <w:rFonts w:ascii="Times New Roman" w:hAnsi="Times New Roman" w:cs="Times New Roman"/>
        </w:rPr>
        <w:t>FTE Distribution: 50% I; 40% R; 10% E</w:t>
      </w:r>
    </w:p>
    <w:p w14:paraId="125C9C5D" w14:textId="77777777" w:rsidR="00021A3E" w:rsidRDefault="00021A3E" w:rsidP="00021A3E">
      <w:pPr>
        <w:rPr>
          <w:rFonts w:ascii="Times New Roman" w:hAnsi="Times New Roman" w:cs="Times New Roman"/>
        </w:rPr>
      </w:pPr>
    </w:p>
    <w:p w14:paraId="42B8C000" w14:textId="37D570FE" w:rsidR="00021A3E" w:rsidRPr="00021A3E" w:rsidRDefault="00021A3E" w:rsidP="00021A3E">
      <w:pPr>
        <w:rPr>
          <w:rFonts w:ascii="Times New Roman" w:hAnsi="Times New Roman" w:cs="Times New Roman"/>
        </w:rPr>
      </w:pPr>
      <w:r w:rsidRPr="00021A3E">
        <w:rPr>
          <w:rFonts w:ascii="TimesNewRomanPS" w:eastAsia="Times New Roman" w:hAnsi="TimesNewRomanPS" w:cs="Times New Roman"/>
          <w:b/>
          <w:bCs/>
        </w:rPr>
        <w:t>EDUCATION AND TRAINING</w:t>
      </w:r>
      <w:r w:rsidRPr="00021A3E">
        <w:rPr>
          <w:rFonts w:ascii="TimesNewRomanPS" w:eastAsia="Times New Roman" w:hAnsi="TimesNewRomanPS" w:cs="Times New Roman"/>
          <w:b/>
          <w:bCs/>
        </w:rPr>
        <w:br/>
        <w:t xml:space="preserve">Postdoctoral Research Associate </w:t>
      </w:r>
      <w:r w:rsidRPr="00021A3E">
        <w:rPr>
          <w:rFonts w:ascii="TimesNewRomanPSMT" w:eastAsia="Times New Roman" w:hAnsi="TimesNewRomanPSMT" w:cs="Times New Roman"/>
        </w:rPr>
        <w:t xml:space="preserve">(Dec 2009 - Aug 2012) </w:t>
      </w:r>
    </w:p>
    <w:p w14:paraId="44AAA5AD"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TimesNewRomanPSMT" w:eastAsia="Times New Roman" w:hAnsi="TimesNewRomanPSMT" w:cs="Times New Roman"/>
        </w:rPr>
        <w:t>(</w:t>
      </w:r>
      <w:r w:rsidRPr="00021A3E">
        <w:rPr>
          <w:rFonts w:ascii="TimesNewRomanPS" w:eastAsia="Times New Roman" w:hAnsi="TimesNewRomanPS" w:cs="Times New Roman"/>
          <w:i/>
          <w:iCs/>
        </w:rPr>
        <w:t>started working before PhD Thesis defense</w:t>
      </w:r>
      <w:r w:rsidRPr="00021A3E">
        <w:rPr>
          <w:rFonts w:ascii="TimesNewRomanPSMT" w:eastAsia="Times New Roman" w:hAnsi="TimesNewRomanPSMT" w:cs="Times New Roman"/>
        </w:rPr>
        <w:t>) University of Alberta (</w:t>
      </w:r>
      <w:proofErr w:type="spellStart"/>
      <w:r w:rsidRPr="00021A3E">
        <w:rPr>
          <w:rFonts w:ascii="TimesNewRomanPSMT" w:eastAsia="Times New Roman" w:hAnsi="TimesNewRomanPSMT" w:cs="Times New Roman"/>
        </w:rPr>
        <w:t>UofA</w:t>
      </w:r>
      <w:proofErr w:type="spellEnd"/>
      <w:r w:rsidRPr="00021A3E">
        <w:rPr>
          <w:rFonts w:ascii="TimesNewRomanPSMT" w:eastAsia="Times New Roman" w:hAnsi="TimesNewRomanPSMT" w:cs="Times New Roman"/>
        </w:rPr>
        <w:t xml:space="preserve">), Canada Specialization: Swine nutrition and gut health </w:t>
      </w:r>
    </w:p>
    <w:p w14:paraId="3D396C68" w14:textId="0F43B2C5"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TimesNewRomanPS" w:eastAsia="Times New Roman" w:hAnsi="TimesNewRomanPS" w:cs="Times New Roman"/>
          <w:b/>
          <w:bCs/>
        </w:rPr>
        <w:t xml:space="preserve">PhD, </w:t>
      </w:r>
      <w:r w:rsidRPr="00021A3E">
        <w:rPr>
          <w:rFonts w:ascii="TimesNewRomanPSMT" w:eastAsia="Times New Roman" w:hAnsi="TimesNewRomanPSMT" w:cs="Times New Roman"/>
        </w:rPr>
        <w:t xml:space="preserve">Animal Science (Sept 2006 - Apr 2010) University of Saskatchewan (USASK), Canada Specialization: Swine nutrition and gut health </w:t>
      </w:r>
    </w:p>
    <w:p w14:paraId="0E859045" w14:textId="30E90872" w:rsidR="00021A3E" w:rsidRPr="00021A3E" w:rsidRDefault="00021A3E" w:rsidP="00021A3E">
      <w:pPr>
        <w:spacing w:before="100" w:beforeAutospacing="1" w:after="100" w:afterAutospacing="1"/>
        <w:ind w:firstLine="720"/>
        <w:rPr>
          <w:rFonts w:ascii="TimesNewRomanPSMT" w:eastAsia="Times New Roman" w:hAnsi="TimesNewRomanPSMT" w:cs="Times New Roman"/>
        </w:rPr>
      </w:pPr>
      <w:r w:rsidRPr="00021A3E">
        <w:rPr>
          <w:rFonts w:ascii="TimesNewRomanPS" w:eastAsia="Times New Roman" w:hAnsi="TimesNewRomanPS" w:cs="Times New Roman"/>
          <w:b/>
          <w:bCs/>
        </w:rPr>
        <w:t>MSc</w:t>
      </w:r>
      <w:r w:rsidRPr="00021A3E">
        <w:rPr>
          <w:rFonts w:ascii="TimesNewRomanPSMT" w:eastAsia="Times New Roman" w:hAnsi="TimesNewRomanPSMT" w:cs="Times New Roman"/>
        </w:rPr>
        <w:t xml:space="preserve">, Animal Science &amp; Aquaculture (Sept 2004 – Aug 2006) Wageningen </w:t>
      </w:r>
      <w:proofErr w:type="gramStart"/>
      <w:r w:rsidRPr="00021A3E">
        <w:rPr>
          <w:rFonts w:ascii="TimesNewRomanPSMT" w:eastAsia="Times New Roman" w:hAnsi="TimesNewRomanPSMT" w:cs="Times New Roman"/>
        </w:rPr>
        <w:t>University(</w:t>
      </w:r>
      <w:proofErr w:type="gramEnd"/>
      <w:r w:rsidRPr="00021A3E">
        <w:rPr>
          <w:rFonts w:ascii="TimesNewRomanPSMT" w:eastAsia="Times New Roman" w:hAnsi="TimesNewRomanPSMT" w:cs="Times New Roman"/>
        </w:rPr>
        <w:t>WU), Netherlands</w:t>
      </w:r>
      <w:r w:rsidRPr="00021A3E">
        <w:rPr>
          <w:rFonts w:ascii="TimesNewRomanPSMT" w:eastAsia="Times New Roman" w:hAnsi="TimesNewRomanPSMT" w:cs="Times New Roman"/>
        </w:rPr>
        <w:br/>
        <w:t>Specialization: Poultry nutrition</w:t>
      </w:r>
      <w:r w:rsidRPr="00021A3E">
        <w:rPr>
          <w:rFonts w:ascii="TimesNewRomanPSMT" w:eastAsia="Times New Roman" w:hAnsi="TimesNewRomanPSMT" w:cs="Times New Roman"/>
        </w:rPr>
        <w:br/>
        <w:t xml:space="preserve">(Worked for Minor Thesis at Massey University, New Zealand) </w:t>
      </w:r>
    </w:p>
    <w:p w14:paraId="34FC56A6"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TimesNewRomanPS" w:eastAsia="Times New Roman" w:hAnsi="TimesNewRomanPS" w:cs="Times New Roman"/>
          <w:b/>
          <w:bCs/>
        </w:rPr>
        <w:t xml:space="preserve">Diploma, </w:t>
      </w:r>
      <w:r w:rsidRPr="00021A3E">
        <w:rPr>
          <w:rFonts w:ascii="TimesNewRomanPSMT" w:eastAsia="Times New Roman" w:hAnsi="TimesNewRomanPSMT" w:cs="Times New Roman"/>
        </w:rPr>
        <w:t>Food and Nutrition Program Planning and Management (Apr – July 2003) Regional Training Centre for Food and Nutrition Program Planning,</w:t>
      </w:r>
      <w:r w:rsidRPr="00021A3E">
        <w:rPr>
          <w:rFonts w:ascii="TimesNewRomanPSMT" w:eastAsia="Times New Roman" w:hAnsi="TimesNewRomanPSMT" w:cs="Times New Roman"/>
        </w:rPr>
        <w:br/>
        <w:t xml:space="preserve">University of Philippines, Los </w:t>
      </w:r>
      <w:proofErr w:type="spellStart"/>
      <w:r w:rsidRPr="00021A3E">
        <w:rPr>
          <w:rFonts w:ascii="TimesNewRomanPSMT" w:eastAsia="Times New Roman" w:hAnsi="TimesNewRomanPSMT" w:cs="Times New Roman"/>
        </w:rPr>
        <w:t>Baños</w:t>
      </w:r>
      <w:proofErr w:type="spellEnd"/>
      <w:r w:rsidRPr="00021A3E">
        <w:rPr>
          <w:rFonts w:ascii="TimesNewRomanPSMT" w:eastAsia="Times New Roman" w:hAnsi="TimesNewRomanPSMT" w:cs="Times New Roman"/>
        </w:rPr>
        <w:t xml:space="preserve">, Philippines </w:t>
      </w:r>
    </w:p>
    <w:p w14:paraId="4F94DEE4"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TimesNewRomanPS" w:eastAsia="Times New Roman" w:hAnsi="TimesNewRomanPS" w:cs="Times New Roman"/>
          <w:b/>
          <w:bCs/>
        </w:rPr>
        <w:t xml:space="preserve">BVSc &amp; AH, </w:t>
      </w:r>
      <w:r w:rsidRPr="00021A3E">
        <w:rPr>
          <w:rFonts w:ascii="TimesNewRomanPSMT" w:eastAsia="Times New Roman" w:hAnsi="TimesNewRomanPSMT" w:cs="Times New Roman"/>
        </w:rPr>
        <w:t xml:space="preserve">Veterinary Science and Animal Husbandry (Apr 1990 – Mar 1996) (equivalent to </w:t>
      </w:r>
      <w:r w:rsidRPr="00021A3E">
        <w:rPr>
          <w:rFonts w:ascii="TimesNewRomanPS" w:eastAsia="Times New Roman" w:hAnsi="TimesNewRomanPS" w:cs="Times New Roman"/>
          <w:b/>
          <w:bCs/>
        </w:rPr>
        <w:t xml:space="preserve">DVM </w:t>
      </w:r>
      <w:r w:rsidRPr="00021A3E">
        <w:rPr>
          <w:rFonts w:ascii="TimesNewRomanPSMT" w:eastAsia="Times New Roman" w:hAnsi="TimesNewRomanPSMT" w:cs="Times New Roman"/>
        </w:rPr>
        <w:t xml:space="preserve">degree as certified by ECFVG/AVMA) </w:t>
      </w:r>
    </w:p>
    <w:p w14:paraId="1D37C0B3"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TimesNewRomanPSMT" w:eastAsia="Times New Roman" w:hAnsi="TimesNewRomanPSMT" w:cs="Times New Roman"/>
        </w:rPr>
        <w:t xml:space="preserve">Tribhuvan University (TU), Nepal </w:t>
      </w:r>
    </w:p>
    <w:p w14:paraId="0BE70C12" w14:textId="77777777" w:rsidR="00021A3E" w:rsidRPr="00021A3E" w:rsidRDefault="00021A3E" w:rsidP="00021A3E">
      <w:pPr>
        <w:spacing w:before="100" w:beforeAutospacing="1" w:after="100" w:afterAutospacing="1"/>
        <w:rPr>
          <w:rFonts w:ascii="Times New Roman" w:eastAsia="Times New Roman" w:hAnsi="Times New Roman" w:cs="Times New Roman"/>
        </w:rPr>
      </w:pPr>
      <w:r w:rsidRPr="00021A3E">
        <w:rPr>
          <w:rFonts w:ascii="TimesNewRomanPS" w:eastAsia="Times New Roman" w:hAnsi="TimesNewRomanPS" w:cs="Times New Roman"/>
          <w:b/>
          <w:bCs/>
        </w:rPr>
        <w:t xml:space="preserve">PROFESSIONAL EXPERIENCE </w:t>
      </w:r>
    </w:p>
    <w:p w14:paraId="39C6D32D"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SymbolMT" w:eastAsia="Times New Roman" w:hAnsi="SymbolMT" w:cs="Times New Roman"/>
        </w:rPr>
        <w:t xml:space="preserve">• </w:t>
      </w:r>
      <w:r w:rsidRPr="00021A3E">
        <w:rPr>
          <w:rFonts w:ascii="TimesNewRomanPS" w:eastAsia="Times New Roman" w:hAnsi="TimesNewRomanPS" w:cs="Times New Roman"/>
          <w:b/>
          <w:bCs/>
        </w:rPr>
        <w:t xml:space="preserve">Aug 2017 to date: Associate Professor of Animal Nutrition: </w:t>
      </w:r>
      <w:r w:rsidRPr="00021A3E">
        <w:rPr>
          <w:rFonts w:ascii="TimesNewRomanPSMT" w:eastAsia="Times New Roman" w:hAnsi="TimesNewRomanPSMT" w:cs="Times New Roman"/>
        </w:rPr>
        <w:t>HNFAS, CTAHR, UHM</w:t>
      </w:r>
      <w:r w:rsidRPr="00021A3E">
        <w:rPr>
          <w:rFonts w:ascii="TimesNewRomanPSMT" w:eastAsia="Times New Roman" w:hAnsi="TimesNewRomanPSMT" w:cs="Times New Roman"/>
        </w:rPr>
        <w:br/>
      </w:r>
      <w:r w:rsidRPr="00021A3E">
        <w:rPr>
          <w:rFonts w:ascii="SymbolMT" w:eastAsia="Times New Roman" w:hAnsi="SymbolMT" w:cs="Times New Roman"/>
        </w:rPr>
        <w:t xml:space="preserve">• </w:t>
      </w:r>
      <w:r w:rsidRPr="00021A3E">
        <w:rPr>
          <w:rFonts w:ascii="TimesNewRomanPS" w:eastAsia="Times New Roman" w:hAnsi="TimesNewRomanPS" w:cs="Times New Roman"/>
          <w:b/>
          <w:bCs/>
        </w:rPr>
        <w:t>Sept 2012 to July 2017- Assistant Professor of Animal Nutrition</w:t>
      </w:r>
      <w:r w:rsidRPr="00021A3E">
        <w:rPr>
          <w:rFonts w:ascii="TimesNewRomanPSMT" w:eastAsia="Times New Roman" w:hAnsi="TimesNewRomanPSMT" w:cs="Times New Roman"/>
        </w:rPr>
        <w:t xml:space="preserve">: HNFAS, CTAHR, UHM </w:t>
      </w:r>
    </w:p>
    <w:p w14:paraId="1BA02783"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Apple Color Emoji" w:eastAsia="Times New Roman" w:hAnsi="Apple Color Emoji" w:cs="Apple Color Emoji"/>
          <w:sz w:val="22"/>
          <w:szCs w:val="22"/>
        </w:rPr>
        <w:t>▪</w:t>
      </w:r>
      <w:r w:rsidRPr="00021A3E">
        <w:rPr>
          <w:rFonts w:ascii="Wingdings" w:eastAsia="Times New Roman" w:hAnsi="Wingdings" w:cs="Times New Roman"/>
          <w:sz w:val="22"/>
          <w:szCs w:val="22"/>
        </w:rPr>
        <w:t></w:t>
      </w:r>
      <w:r w:rsidRPr="00021A3E">
        <w:rPr>
          <w:rFonts w:ascii="TimesNewRomanPSMT" w:eastAsia="Times New Roman" w:hAnsi="TimesNewRomanPSMT" w:cs="Times New Roman"/>
          <w:sz w:val="22"/>
          <w:szCs w:val="22"/>
        </w:rPr>
        <w:t>Courses teaching:</w:t>
      </w:r>
      <w:r w:rsidRPr="00021A3E">
        <w:rPr>
          <w:rFonts w:ascii="TimesNewRomanPSMT" w:eastAsia="Times New Roman" w:hAnsi="TimesNewRomanPSMT" w:cs="Times New Roman"/>
          <w:sz w:val="22"/>
          <w:szCs w:val="22"/>
        </w:rPr>
        <w:br/>
      </w:r>
      <w:r w:rsidRPr="00021A3E">
        <w:rPr>
          <w:rFonts w:ascii="CourierNewPSMT" w:eastAsia="Times New Roman" w:hAnsi="CourierNewPSMT" w:cs="Times New Roman"/>
          <w:sz w:val="22"/>
          <w:szCs w:val="22"/>
        </w:rPr>
        <w:t xml:space="preserve">o </w:t>
      </w:r>
      <w:r w:rsidRPr="00021A3E">
        <w:rPr>
          <w:rFonts w:ascii="TimesNewRomanPSMT" w:eastAsia="Times New Roman" w:hAnsi="TimesNewRomanPSMT" w:cs="Times New Roman"/>
          <w:sz w:val="22"/>
          <w:szCs w:val="22"/>
        </w:rPr>
        <w:t>ANSC/FSHN 244- Comparative Nutrition (Undergraduate course)</w:t>
      </w:r>
      <w:r w:rsidRPr="00021A3E">
        <w:rPr>
          <w:rFonts w:ascii="TimesNewRomanPSMT" w:eastAsia="Times New Roman" w:hAnsi="TimesNewRomanPSMT" w:cs="Times New Roman"/>
          <w:sz w:val="22"/>
          <w:szCs w:val="22"/>
        </w:rPr>
        <w:br/>
      </w:r>
      <w:r w:rsidRPr="00021A3E">
        <w:rPr>
          <w:rFonts w:ascii="CourierNewPSMT" w:eastAsia="Times New Roman" w:hAnsi="CourierNewPSMT" w:cs="Times New Roman"/>
          <w:sz w:val="22"/>
          <w:szCs w:val="22"/>
        </w:rPr>
        <w:t xml:space="preserve">o </w:t>
      </w:r>
      <w:r w:rsidRPr="00021A3E">
        <w:rPr>
          <w:rFonts w:ascii="TimesNewRomanPSMT" w:eastAsia="Times New Roman" w:hAnsi="TimesNewRomanPSMT" w:cs="Times New Roman"/>
          <w:sz w:val="22"/>
          <w:szCs w:val="22"/>
        </w:rPr>
        <w:t>ANSC 321- Applied Animal Nutrition (Undergraduate course)</w:t>
      </w:r>
      <w:r w:rsidRPr="00021A3E">
        <w:rPr>
          <w:rFonts w:ascii="TimesNewRomanPSMT" w:eastAsia="Times New Roman" w:hAnsi="TimesNewRomanPSMT" w:cs="Times New Roman"/>
          <w:sz w:val="22"/>
          <w:szCs w:val="22"/>
        </w:rPr>
        <w:br/>
      </w:r>
      <w:r w:rsidRPr="00021A3E">
        <w:rPr>
          <w:rFonts w:ascii="CourierNewPSMT" w:eastAsia="Times New Roman" w:hAnsi="CourierNewPSMT" w:cs="Times New Roman"/>
          <w:sz w:val="22"/>
          <w:szCs w:val="22"/>
        </w:rPr>
        <w:t xml:space="preserve">o </w:t>
      </w:r>
      <w:r w:rsidRPr="00021A3E">
        <w:rPr>
          <w:rFonts w:ascii="TimesNewRomanPSMT" w:eastAsia="Times New Roman" w:hAnsi="TimesNewRomanPSMT" w:cs="Times New Roman"/>
          <w:sz w:val="22"/>
          <w:szCs w:val="22"/>
        </w:rPr>
        <w:t>ANSC 642- Advance Animal Nutrition (Graduate course)</w:t>
      </w:r>
      <w:r w:rsidRPr="00021A3E">
        <w:rPr>
          <w:rFonts w:ascii="TimesNewRomanPSMT" w:eastAsia="Times New Roman" w:hAnsi="TimesNewRomanPSMT" w:cs="Times New Roman"/>
          <w:sz w:val="22"/>
          <w:szCs w:val="22"/>
        </w:rPr>
        <w:br/>
      </w:r>
      <w:r w:rsidRPr="00021A3E">
        <w:rPr>
          <w:rFonts w:ascii="CourierNewPSMT" w:eastAsia="Times New Roman" w:hAnsi="CourierNewPSMT" w:cs="Times New Roman"/>
          <w:sz w:val="22"/>
          <w:szCs w:val="22"/>
        </w:rPr>
        <w:t xml:space="preserve">o </w:t>
      </w:r>
      <w:r w:rsidRPr="00021A3E">
        <w:rPr>
          <w:rFonts w:ascii="TimesNewRomanPSMT" w:eastAsia="Times New Roman" w:hAnsi="TimesNewRomanPSMT" w:cs="Times New Roman"/>
          <w:sz w:val="22"/>
          <w:szCs w:val="22"/>
        </w:rPr>
        <w:t xml:space="preserve">FSHN 682- Special Topics in Nutritional Sciences (Graduate course) </w:t>
      </w:r>
      <w:r w:rsidRPr="00021A3E">
        <w:rPr>
          <w:rFonts w:ascii="CourierNewPSMT" w:eastAsia="Times New Roman" w:hAnsi="CourierNewPSMT" w:cs="Times New Roman"/>
          <w:sz w:val="22"/>
          <w:szCs w:val="22"/>
        </w:rPr>
        <w:t xml:space="preserve">o </w:t>
      </w:r>
      <w:r w:rsidRPr="00021A3E">
        <w:rPr>
          <w:rFonts w:ascii="TimesNewRomanPSMT" w:eastAsia="Times New Roman" w:hAnsi="TimesNewRomanPSMT" w:cs="Times New Roman"/>
          <w:sz w:val="22"/>
          <w:szCs w:val="22"/>
        </w:rPr>
        <w:t xml:space="preserve">Guest lectures for other courses, on as needed basis. </w:t>
      </w:r>
    </w:p>
    <w:p w14:paraId="6A188EF9"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Apple Color Emoji" w:eastAsia="Times New Roman" w:hAnsi="Apple Color Emoji" w:cs="Apple Color Emoji"/>
          <w:sz w:val="22"/>
          <w:szCs w:val="22"/>
        </w:rPr>
        <w:t>▪</w:t>
      </w:r>
      <w:r w:rsidRPr="00021A3E">
        <w:rPr>
          <w:rFonts w:ascii="TimesNewRomanPSMT" w:eastAsia="Times New Roman" w:hAnsi="TimesNewRomanPSMT" w:cs="Times New Roman"/>
          <w:sz w:val="22"/>
          <w:szCs w:val="22"/>
        </w:rPr>
        <w:t xml:space="preserve">Established and leading a very active and productive </w:t>
      </w:r>
      <w:r w:rsidRPr="00021A3E">
        <w:rPr>
          <w:rFonts w:ascii="TimesNewRomanPSMT" w:eastAsia="Times New Roman" w:hAnsi="TimesNewRomanPSMT" w:cs="Times New Roman"/>
          <w:color w:val="0000FF"/>
          <w:sz w:val="22"/>
          <w:szCs w:val="22"/>
        </w:rPr>
        <w:t xml:space="preserve">Animal Nutrition Research Lab </w:t>
      </w:r>
      <w:r w:rsidRPr="00021A3E">
        <w:rPr>
          <w:rFonts w:ascii="TimesNewRomanPSMT" w:eastAsia="Times New Roman" w:hAnsi="TimesNewRomanPSMT" w:cs="Times New Roman"/>
          <w:sz w:val="22"/>
          <w:szCs w:val="22"/>
        </w:rPr>
        <w:t xml:space="preserve">focused on evaluating feedstuffs / dietary fibers and feed additives (prebiotics, probiotics, and enzymes) for their nutritional and functional value in livestock animals (poultry, pig, and fish) using </w:t>
      </w:r>
      <w:r w:rsidRPr="00021A3E">
        <w:rPr>
          <w:rFonts w:ascii="TimesNewRomanPS" w:eastAsia="Times New Roman" w:hAnsi="TimesNewRomanPS" w:cs="Times New Roman"/>
          <w:i/>
          <w:iCs/>
          <w:sz w:val="22"/>
          <w:szCs w:val="22"/>
        </w:rPr>
        <w:t>in vivo</w:t>
      </w:r>
      <w:r w:rsidRPr="00021A3E">
        <w:rPr>
          <w:rFonts w:ascii="TimesNewRomanPSMT" w:eastAsia="Times New Roman" w:hAnsi="TimesNewRomanPSMT" w:cs="Times New Roman"/>
          <w:sz w:val="22"/>
          <w:szCs w:val="22"/>
        </w:rPr>
        <w:t xml:space="preserve">, </w:t>
      </w:r>
      <w:r w:rsidRPr="00021A3E">
        <w:rPr>
          <w:rFonts w:ascii="TimesNewRomanPS" w:eastAsia="Times New Roman" w:hAnsi="TimesNewRomanPS" w:cs="Times New Roman"/>
          <w:i/>
          <w:iCs/>
          <w:sz w:val="22"/>
          <w:szCs w:val="22"/>
        </w:rPr>
        <w:t xml:space="preserve">in vitro, </w:t>
      </w:r>
      <w:r w:rsidRPr="00021A3E">
        <w:rPr>
          <w:rFonts w:ascii="TimesNewRomanPSMT" w:eastAsia="Times New Roman" w:hAnsi="TimesNewRomanPSMT" w:cs="Times New Roman"/>
          <w:sz w:val="22"/>
          <w:szCs w:val="22"/>
        </w:rPr>
        <w:t xml:space="preserve">and </w:t>
      </w:r>
      <w:r w:rsidRPr="00021A3E">
        <w:rPr>
          <w:rFonts w:ascii="TimesNewRomanPS" w:eastAsia="Times New Roman" w:hAnsi="TimesNewRomanPS" w:cs="Times New Roman"/>
          <w:i/>
          <w:iCs/>
          <w:sz w:val="22"/>
          <w:szCs w:val="22"/>
        </w:rPr>
        <w:t xml:space="preserve">in </w:t>
      </w:r>
      <w:proofErr w:type="spellStart"/>
      <w:r w:rsidRPr="00021A3E">
        <w:rPr>
          <w:rFonts w:ascii="TimesNewRomanPS" w:eastAsia="Times New Roman" w:hAnsi="TimesNewRomanPS" w:cs="Times New Roman"/>
          <w:i/>
          <w:iCs/>
          <w:sz w:val="22"/>
          <w:szCs w:val="22"/>
        </w:rPr>
        <w:t>ovo</w:t>
      </w:r>
      <w:proofErr w:type="spellEnd"/>
      <w:r w:rsidRPr="00021A3E">
        <w:rPr>
          <w:rFonts w:ascii="TimesNewRomanPS" w:eastAsia="Times New Roman" w:hAnsi="TimesNewRomanPS" w:cs="Times New Roman"/>
          <w:i/>
          <w:iCs/>
          <w:sz w:val="22"/>
          <w:szCs w:val="22"/>
        </w:rPr>
        <w:t xml:space="preserve"> </w:t>
      </w:r>
      <w:r w:rsidRPr="00021A3E">
        <w:rPr>
          <w:rFonts w:ascii="TimesNewRomanPSMT" w:eastAsia="Times New Roman" w:hAnsi="TimesNewRomanPSMT" w:cs="Times New Roman"/>
          <w:sz w:val="22"/>
          <w:szCs w:val="22"/>
        </w:rPr>
        <w:t xml:space="preserve">models. The research works aim at identifying, characterizing and optimizing novel feedstuffs/ dietary fibers and feed additives for their potential role as “alternative to </w:t>
      </w:r>
      <w:r w:rsidRPr="00021A3E">
        <w:rPr>
          <w:rFonts w:ascii="TimesNewRomanPSMT" w:eastAsia="Times New Roman" w:hAnsi="TimesNewRomanPSMT" w:cs="Times New Roman"/>
          <w:sz w:val="22"/>
          <w:szCs w:val="22"/>
        </w:rPr>
        <w:lastRenderedPageBreak/>
        <w:t>antibiotics” to improve gut physiology and health of animals in post-antibiotic era while developing cost-effective and sustainable animal feeding program. Research activities and outcomes are reflected as “Professional achievement” (</w:t>
      </w:r>
      <w:r w:rsidRPr="00021A3E">
        <w:rPr>
          <w:rFonts w:ascii="TimesNewRomanPS" w:eastAsia="Times New Roman" w:hAnsi="TimesNewRomanPS" w:cs="Times New Roman"/>
          <w:i/>
          <w:iCs/>
          <w:sz w:val="22"/>
          <w:szCs w:val="22"/>
        </w:rPr>
        <w:t>see below</w:t>
      </w:r>
      <w:r w:rsidRPr="00021A3E">
        <w:rPr>
          <w:rFonts w:ascii="TimesNewRomanPSMT" w:eastAsia="Times New Roman" w:hAnsi="TimesNewRomanPSMT" w:cs="Times New Roman"/>
          <w:sz w:val="22"/>
          <w:szCs w:val="22"/>
        </w:rPr>
        <w:t xml:space="preserve">). Updated information about my research program is also available on my </w:t>
      </w:r>
      <w:r w:rsidRPr="00021A3E">
        <w:rPr>
          <w:rFonts w:ascii="TimesNewRomanPSMT" w:eastAsia="Times New Roman" w:hAnsi="TimesNewRomanPSMT" w:cs="Times New Roman"/>
          <w:color w:val="0000FF"/>
          <w:sz w:val="22"/>
          <w:szCs w:val="22"/>
        </w:rPr>
        <w:t>lab website</w:t>
      </w:r>
      <w:r w:rsidRPr="00021A3E">
        <w:rPr>
          <w:rFonts w:ascii="TimesNewRomanPSMT" w:eastAsia="Times New Roman" w:hAnsi="TimesNewRomanPSMT" w:cs="Times New Roman"/>
          <w:sz w:val="22"/>
          <w:szCs w:val="22"/>
        </w:rPr>
        <w:t xml:space="preserve">. </w:t>
      </w:r>
    </w:p>
    <w:p w14:paraId="63831E01" w14:textId="59B965CB"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Apple Color Emoji" w:eastAsia="Times New Roman" w:hAnsi="Apple Color Emoji" w:cs="Apple Color Emoji"/>
          <w:sz w:val="22"/>
          <w:szCs w:val="22"/>
        </w:rPr>
        <w:t>▪</w:t>
      </w:r>
      <w:r w:rsidRPr="00021A3E">
        <w:rPr>
          <w:rFonts w:ascii="Wingdings" w:eastAsia="Times New Roman" w:hAnsi="Wingdings" w:cs="Times New Roman"/>
          <w:sz w:val="22"/>
          <w:szCs w:val="22"/>
        </w:rPr>
        <w:t></w:t>
      </w:r>
      <w:r w:rsidRPr="00021A3E">
        <w:rPr>
          <w:rFonts w:ascii="TimesNewRomanPSMT" w:eastAsia="Times New Roman" w:hAnsi="TimesNewRomanPSMT" w:cs="Times New Roman"/>
          <w:sz w:val="22"/>
          <w:szCs w:val="22"/>
        </w:rPr>
        <w:t xml:space="preserve">Advising and mentoring Visiting Researchers, Postdoctoral fellows, PhD, MS, and BS students as well as international visiting researchers on a regular basis. Since I started working at UHM in September 2012, I have supervised and mentored 2 Visiting Researchers (China and Germany), 2 Postdoctoral fellows, 3 PhD students, 10 MS students, and 7 BS students, in addition to 15 International visiting research students (Japan- 2, France- 3, Brazil- 4, and Thailand- 6) and 18 summer research students. Also, I have co-mentored 24 other graduate students while serving on their thesis advisory committee. Details on </w:t>
      </w:r>
      <w:r w:rsidRPr="00021A3E">
        <w:rPr>
          <w:rFonts w:ascii="TimesNewRomanPSMT" w:eastAsia="Times New Roman" w:hAnsi="TimesNewRomanPSMT" w:cs="Times New Roman"/>
          <w:color w:val="0000FF"/>
          <w:sz w:val="22"/>
          <w:szCs w:val="22"/>
        </w:rPr>
        <w:t xml:space="preserve">my mentees </w:t>
      </w:r>
      <w:r w:rsidRPr="00021A3E">
        <w:rPr>
          <w:rFonts w:ascii="TimesNewRomanPSMT" w:eastAsia="Times New Roman" w:hAnsi="TimesNewRomanPSMT" w:cs="Times New Roman"/>
          <w:sz w:val="22"/>
          <w:szCs w:val="22"/>
        </w:rPr>
        <w:t xml:space="preserve">are available on my lab website and will be made available upon request. </w:t>
      </w:r>
    </w:p>
    <w:p w14:paraId="38230346"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May to Aug 2019- Visiting Professor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Concurrent Position</w:t>
      </w:r>
      <w:r w:rsidRPr="00021A3E">
        <w:rPr>
          <w:rFonts w:ascii="TimesNewRomanPSMT" w:eastAsia="Times New Roman" w:hAnsi="TimesNewRomanPSMT" w:cs="Times New Roman"/>
        </w:rPr>
        <w:t xml:space="preserve">): Kyoto University, Japan. </w:t>
      </w:r>
    </w:p>
    <w:p w14:paraId="32417863"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Jan 2019 to date- Visiting Professor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Concurrent Position</w:t>
      </w:r>
      <w:r w:rsidRPr="00021A3E">
        <w:rPr>
          <w:rFonts w:ascii="TimesNewRomanPSMT" w:eastAsia="Times New Roman" w:hAnsi="TimesNewRomanPSMT" w:cs="Times New Roman"/>
        </w:rPr>
        <w:t xml:space="preserve">): Hainan University, Haikou, China. </w:t>
      </w:r>
    </w:p>
    <w:p w14:paraId="14B42D48"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Aug 2016 to date- Visiting Professor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Concurrent Position</w:t>
      </w:r>
      <w:r w:rsidRPr="00021A3E">
        <w:rPr>
          <w:rFonts w:ascii="TimesNewRomanPSMT" w:eastAsia="Times New Roman" w:hAnsi="TimesNewRomanPSMT" w:cs="Times New Roman"/>
        </w:rPr>
        <w:t xml:space="preserve">): Northwest Agriculture &amp; Forestry </w:t>
      </w:r>
    </w:p>
    <w:p w14:paraId="5F39E94A"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University, </w:t>
      </w:r>
      <w:proofErr w:type="spellStart"/>
      <w:r w:rsidRPr="00021A3E">
        <w:rPr>
          <w:rFonts w:ascii="TimesNewRomanPSMT" w:eastAsia="Times New Roman" w:hAnsi="TimesNewRomanPSMT" w:cs="Times New Roman"/>
        </w:rPr>
        <w:t>Yangling</w:t>
      </w:r>
      <w:proofErr w:type="spellEnd"/>
      <w:r w:rsidRPr="00021A3E">
        <w:rPr>
          <w:rFonts w:ascii="TimesNewRomanPSMT" w:eastAsia="Times New Roman" w:hAnsi="TimesNewRomanPSMT" w:cs="Times New Roman"/>
        </w:rPr>
        <w:t xml:space="preserve">, China. </w:t>
      </w:r>
    </w:p>
    <w:p w14:paraId="4BB79652"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May 2014 to date- Visiting Professor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Concurrent Position</w:t>
      </w:r>
      <w:r w:rsidRPr="00021A3E">
        <w:rPr>
          <w:rFonts w:ascii="TimesNewRomanPSMT" w:eastAsia="Times New Roman" w:hAnsi="TimesNewRomanPSMT" w:cs="Times New Roman"/>
        </w:rPr>
        <w:t xml:space="preserve">): </w:t>
      </w:r>
      <w:proofErr w:type="spellStart"/>
      <w:r w:rsidRPr="00021A3E">
        <w:rPr>
          <w:rFonts w:ascii="TimesNewRomanPSMT" w:eastAsia="Times New Roman" w:hAnsi="TimesNewRomanPSMT" w:cs="Times New Roman"/>
        </w:rPr>
        <w:t>Dankook</w:t>
      </w:r>
      <w:proofErr w:type="spellEnd"/>
      <w:r w:rsidRPr="00021A3E">
        <w:rPr>
          <w:rFonts w:ascii="TimesNewRomanPSMT" w:eastAsia="Times New Roman" w:hAnsi="TimesNewRomanPSMT" w:cs="Times New Roman"/>
        </w:rPr>
        <w:t xml:space="preserve"> University, Cheonan, </w:t>
      </w:r>
    </w:p>
    <w:p w14:paraId="5D0EAAD8"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Korea. </w:t>
      </w:r>
    </w:p>
    <w:p w14:paraId="16BCFF42"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Nov 2012 to date- Graduate Faculty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Concurrent Position</w:t>
      </w:r>
      <w:r w:rsidRPr="00021A3E">
        <w:rPr>
          <w:rFonts w:ascii="TimesNewRomanPSMT" w:eastAsia="Times New Roman" w:hAnsi="TimesNewRomanPSMT" w:cs="Times New Roman"/>
        </w:rPr>
        <w:t xml:space="preserve">): Molecular Biosciences and </w:t>
      </w:r>
    </w:p>
    <w:p w14:paraId="6B9931D5"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Bioengineering Program, UHM </w:t>
      </w:r>
    </w:p>
    <w:p w14:paraId="6F19B4AF"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Sept 2012 to date- Graduate Faculty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Concurrent Position</w:t>
      </w:r>
      <w:r w:rsidRPr="00021A3E">
        <w:rPr>
          <w:rFonts w:ascii="TimesNewRomanPSMT" w:eastAsia="Times New Roman" w:hAnsi="TimesNewRomanPSMT" w:cs="Times New Roman"/>
        </w:rPr>
        <w:t xml:space="preserve">): Nutritional Sciences Program, </w:t>
      </w:r>
    </w:p>
    <w:p w14:paraId="4835849A"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UHM </w:t>
      </w:r>
    </w:p>
    <w:p w14:paraId="482CD87E"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Dec 2009 to Aug 2012- Research Associate</w:t>
      </w:r>
      <w:r w:rsidRPr="00021A3E">
        <w:rPr>
          <w:rFonts w:ascii="TimesNewRomanPS" w:eastAsia="Times New Roman" w:hAnsi="TimesNewRomanPS" w:cs="Times New Roman"/>
          <w:b/>
          <w:bCs/>
        </w:rPr>
        <w:br/>
      </w:r>
      <w:r w:rsidRPr="00021A3E">
        <w:rPr>
          <w:rFonts w:ascii="TimesNewRomanPSMT" w:eastAsia="Times New Roman" w:hAnsi="TimesNewRomanPSMT" w:cs="Times New Roman"/>
        </w:rPr>
        <w:t xml:space="preserve">Department of Agricultural, Food and Nutritional Science, University of Alberta, Canada </w:t>
      </w:r>
    </w:p>
    <w:p w14:paraId="7B7A3DB9"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I worked in a team of researchers to develop, maintain, and strengthen a modern Swine nutrition research program. </w:t>
      </w:r>
    </w:p>
    <w:p w14:paraId="1B9EEE40"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Sept 2007 to Aug 2009- Graduate Teaching Assistant </w:t>
      </w:r>
      <w:r w:rsidRPr="00021A3E">
        <w:rPr>
          <w:rFonts w:ascii="TimesNewRomanPSMT" w:eastAsia="Times New Roman" w:hAnsi="TimesNewRomanPSMT" w:cs="Times New Roman"/>
        </w:rPr>
        <w:t xml:space="preserve">(Independent Lab Instructor) Department of Animal and Poultry Sciences, USASK, Canada </w:t>
      </w:r>
    </w:p>
    <w:p w14:paraId="3B26D375"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lastRenderedPageBreak/>
        <w:t xml:space="preserve">Sept 2006 to Dec 2009 - Graduate Research Assistant </w:t>
      </w:r>
      <w:r w:rsidRPr="00021A3E">
        <w:rPr>
          <w:rFonts w:ascii="TimesNewRomanPSMT" w:eastAsia="Times New Roman" w:hAnsi="TimesNewRomanPSMT" w:cs="Times New Roman"/>
        </w:rPr>
        <w:t xml:space="preserve">(leading to a PhD degree) Prairie Swine Centre, Saskatoon, Canada </w:t>
      </w:r>
    </w:p>
    <w:p w14:paraId="5B8B10E9"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I worked with the Centre’s ongoing research projects, including my PhD dissertation. My research project was to study the dietary fiber fermentation in the intestine and its effect on the gut health of pig. </w:t>
      </w:r>
    </w:p>
    <w:p w14:paraId="01149995"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Sept 2004 to Jul 2006 - Graduate Researcher (</w:t>
      </w:r>
      <w:r w:rsidRPr="00021A3E">
        <w:rPr>
          <w:rFonts w:ascii="TimesNewRomanPSMT" w:eastAsia="Times New Roman" w:hAnsi="TimesNewRomanPSMT" w:cs="Times New Roman"/>
        </w:rPr>
        <w:t xml:space="preserve">leading to MSc degree) Animal Nutrition Group, Wageningen University, The Netherlands </w:t>
      </w:r>
    </w:p>
    <w:p w14:paraId="0E54A1EE"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I worked with the group’s ongoing research projects, with a focus on my MSc thesis project. </w:t>
      </w:r>
    </w:p>
    <w:p w14:paraId="5FD4CECC"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As part of my MS degree program, I worked at </w:t>
      </w:r>
      <w:proofErr w:type="spellStart"/>
      <w:r w:rsidRPr="00021A3E">
        <w:rPr>
          <w:rFonts w:ascii="TimesNewRomanPSMT" w:eastAsia="Times New Roman" w:hAnsi="TimesNewRomanPSMT" w:cs="Times New Roman"/>
        </w:rPr>
        <w:t>Riddet</w:t>
      </w:r>
      <w:proofErr w:type="spellEnd"/>
      <w:r w:rsidRPr="00021A3E">
        <w:rPr>
          <w:rFonts w:ascii="TimesNewRomanPSMT" w:eastAsia="Times New Roman" w:hAnsi="TimesNewRomanPSMT" w:cs="Times New Roman"/>
        </w:rPr>
        <w:t xml:space="preserve"> Institute, Massey University, New Zealand for my minor thesis research project on “Comparative study of pig and human nutrition”. </w:t>
      </w:r>
    </w:p>
    <w:p w14:paraId="020E5B51"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Dec 1997 to Sept 2004 - Livestock Development Officer </w:t>
      </w:r>
      <w:r w:rsidRPr="00021A3E">
        <w:rPr>
          <w:rFonts w:ascii="TimesNewRomanPSMT" w:eastAsia="Times New Roman" w:hAnsi="TimesNewRomanPSMT" w:cs="Times New Roman"/>
        </w:rPr>
        <w:t xml:space="preserve">Department of Livestock Services (DLS), Government of Nepal </w:t>
      </w:r>
    </w:p>
    <w:p w14:paraId="7BD1DD22"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I worked as a Departmental authority at the district level to improve the livestock sector as a whole. </w:t>
      </w:r>
    </w:p>
    <w:p w14:paraId="3D1D4FB9" w14:textId="77777777" w:rsidR="00021A3E" w:rsidRPr="00021A3E" w:rsidRDefault="00021A3E" w:rsidP="00021A3E">
      <w:pPr>
        <w:numPr>
          <w:ilvl w:val="1"/>
          <w:numId w:val="2"/>
        </w:numPr>
        <w:spacing w:before="100" w:beforeAutospacing="1" w:after="100" w:afterAutospacing="1"/>
        <w:rPr>
          <w:rFonts w:ascii="SymbolMT" w:eastAsia="Times New Roman" w:hAnsi="SymbolMT" w:cs="Times New Roman"/>
        </w:rPr>
      </w:pPr>
      <w:r w:rsidRPr="00021A3E">
        <w:rPr>
          <w:rFonts w:ascii="TimesNewRomanPS" w:eastAsia="Times New Roman" w:hAnsi="TimesNewRomanPS" w:cs="Times New Roman"/>
          <w:b/>
          <w:bCs/>
        </w:rPr>
        <w:t xml:space="preserve">Nov 2001 to Jan 2003 - Livestock Expert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on secondment from DLS Nepal</w:t>
      </w:r>
      <w:r w:rsidRPr="00021A3E">
        <w:rPr>
          <w:rFonts w:ascii="TimesNewRomanPSMT" w:eastAsia="Times New Roman" w:hAnsi="TimesNewRomanPSMT" w:cs="Times New Roman"/>
        </w:rPr>
        <w:t xml:space="preserve">) Food and Agriculture Organization (FAO), Nepal Office </w:t>
      </w:r>
    </w:p>
    <w:p w14:paraId="28884C0B" w14:textId="77777777" w:rsidR="00021A3E" w:rsidRPr="00021A3E" w:rsidRDefault="00021A3E" w:rsidP="00021A3E">
      <w:pPr>
        <w:spacing w:before="100" w:beforeAutospacing="1" w:after="100" w:afterAutospacing="1"/>
        <w:ind w:left="1440"/>
        <w:rPr>
          <w:rFonts w:ascii="SymbolMT" w:eastAsia="Times New Roman" w:hAnsi="SymbolMT" w:cs="Times New Roman"/>
        </w:rPr>
      </w:pPr>
      <w:r w:rsidRPr="00021A3E">
        <w:rPr>
          <w:rFonts w:ascii="TimesNewRomanPSMT" w:eastAsia="Times New Roman" w:hAnsi="TimesNewRomanPSMT" w:cs="Times New Roman"/>
        </w:rPr>
        <w:t xml:space="preserve">I was responsible for planning, implementation and monitoring the livestock component of a multidisciplinary project that supported women's empowerment and its positive impact on food security, nutrition and health of the local people through diversification of food production and year-round access to a balanced diet. </w:t>
      </w:r>
    </w:p>
    <w:p w14:paraId="0587A005" w14:textId="38831588" w:rsidR="00021A3E" w:rsidRPr="00021A3E" w:rsidRDefault="00021A3E" w:rsidP="00021A3E">
      <w:pPr>
        <w:numPr>
          <w:ilvl w:val="1"/>
          <w:numId w:val="2"/>
        </w:numPr>
        <w:spacing w:before="100" w:beforeAutospacing="1" w:after="100" w:afterAutospacing="1"/>
        <w:rPr>
          <w:rFonts w:ascii="Times New Roman" w:eastAsia="Times New Roman" w:hAnsi="Times New Roman" w:cs="Times New Roman"/>
        </w:rPr>
      </w:pPr>
      <w:r w:rsidRPr="00021A3E">
        <w:rPr>
          <w:rFonts w:ascii="TimesNewRomanPS" w:eastAsia="Times New Roman" w:hAnsi="TimesNewRomanPS" w:cs="Times New Roman"/>
          <w:b/>
          <w:bCs/>
        </w:rPr>
        <w:t>May 1997 to Dec 1997 - Technical Officer</w:t>
      </w:r>
      <w:r w:rsidRPr="00021A3E">
        <w:rPr>
          <w:rFonts w:ascii="TimesNewRomanPS" w:eastAsia="Times New Roman" w:hAnsi="TimesNewRomanPS" w:cs="Times New Roman"/>
          <w:b/>
          <w:bCs/>
        </w:rPr>
        <w:br/>
      </w:r>
      <w:proofErr w:type="spellStart"/>
      <w:r w:rsidRPr="00021A3E">
        <w:rPr>
          <w:rFonts w:ascii="TimesNewRomanPSMT" w:eastAsia="Times New Roman" w:hAnsi="TimesNewRomanPSMT" w:cs="Times New Roman"/>
        </w:rPr>
        <w:t>Pakhribas</w:t>
      </w:r>
      <w:proofErr w:type="spellEnd"/>
      <w:r w:rsidRPr="00021A3E">
        <w:rPr>
          <w:rFonts w:ascii="TimesNewRomanPSMT" w:eastAsia="Times New Roman" w:hAnsi="TimesNewRomanPSMT" w:cs="Times New Roman"/>
        </w:rPr>
        <w:t xml:space="preserve"> Agriculture Centre Nepal (a British funded and managed research center) I worked with the Centre’s Animal Health and Livestock Research Program. </w:t>
      </w:r>
    </w:p>
    <w:p w14:paraId="3F1286B4"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SymbolMT" w:eastAsia="Times New Roman" w:hAnsi="SymbolMT" w:cs="Times New Roman"/>
        </w:rPr>
        <w:t xml:space="preserve">• </w:t>
      </w:r>
      <w:r w:rsidRPr="00021A3E">
        <w:rPr>
          <w:rFonts w:ascii="TimesNewRomanPS" w:eastAsia="Times New Roman" w:hAnsi="TimesNewRomanPS" w:cs="Times New Roman"/>
          <w:b/>
          <w:bCs/>
        </w:rPr>
        <w:t xml:space="preserve">Oct 1992 to May 1993 - Research Assistant </w:t>
      </w:r>
      <w:r w:rsidRPr="00021A3E">
        <w:rPr>
          <w:rFonts w:ascii="TimesNewRomanPSMT" w:eastAsia="Times New Roman" w:hAnsi="TimesNewRomanPSMT" w:cs="Times New Roman"/>
        </w:rPr>
        <w:t xml:space="preserve">Directorate of Research, TU, Nepal </w:t>
      </w:r>
    </w:p>
    <w:p w14:paraId="44C68BA5" w14:textId="77777777" w:rsidR="00021A3E" w:rsidRPr="00021A3E" w:rsidRDefault="00021A3E" w:rsidP="00021A3E">
      <w:pPr>
        <w:spacing w:before="100" w:beforeAutospacing="1" w:after="100" w:afterAutospacing="1"/>
        <w:ind w:left="720"/>
        <w:rPr>
          <w:rFonts w:ascii="Times New Roman" w:eastAsia="Times New Roman" w:hAnsi="Times New Roman" w:cs="Times New Roman"/>
        </w:rPr>
      </w:pPr>
      <w:r w:rsidRPr="00021A3E">
        <w:rPr>
          <w:rFonts w:ascii="TimesNewRomanPSMT" w:eastAsia="Times New Roman" w:hAnsi="TimesNewRomanPSMT" w:cs="Times New Roman"/>
        </w:rPr>
        <w:t xml:space="preserve">I assisted in on-going Animal Science related research projects. </w:t>
      </w:r>
    </w:p>
    <w:p w14:paraId="26082179" w14:textId="17DDD4C1" w:rsidR="00021A3E" w:rsidRDefault="00021A3E" w:rsidP="00021A3E">
      <w:pPr>
        <w:rPr>
          <w:rFonts w:ascii="Times New Roman" w:hAnsi="Times New Roman" w:cs="Times New Roman"/>
        </w:rPr>
      </w:pPr>
    </w:p>
    <w:p w14:paraId="3437BB7E" w14:textId="5920A045" w:rsidR="00021A3E" w:rsidRDefault="00021A3E" w:rsidP="00021A3E">
      <w:pPr>
        <w:rPr>
          <w:rFonts w:ascii="Times New Roman" w:hAnsi="Times New Roman" w:cs="Times New Roman"/>
        </w:rPr>
      </w:pPr>
    </w:p>
    <w:p w14:paraId="53B16C8E" w14:textId="589E563B" w:rsidR="00021A3E" w:rsidRDefault="00021A3E" w:rsidP="00021A3E">
      <w:pPr>
        <w:rPr>
          <w:rFonts w:ascii="Times New Roman" w:hAnsi="Times New Roman" w:cs="Times New Roman"/>
        </w:rPr>
      </w:pPr>
    </w:p>
    <w:p w14:paraId="740136CD" w14:textId="77777777" w:rsidR="00021A3E" w:rsidRDefault="00021A3E" w:rsidP="00021A3E">
      <w:pPr>
        <w:pStyle w:val="NormalWeb"/>
      </w:pPr>
      <w:r>
        <w:rPr>
          <w:rFonts w:ascii="TimesNewRomanPS" w:hAnsi="TimesNewRomanPS"/>
          <w:b/>
          <w:bCs/>
        </w:rPr>
        <w:lastRenderedPageBreak/>
        <w:t xml:space="preserve">Book </w:t>
      </w:r>
      <w:r>
        <w:rPr>
          <w:rFonts w:ascii="TimesNewRomanPSMT" w:hAnsi="TimesNewRomanPSMT"/>
        </w:rPr>
        <w:t>(Co-editor)</w:t>
      </w:r>
      <w:r>
        <w:rPr>
          <w:rFonts w:ascii="TimesNewRomanPSMT" w:hAnsi="TimesNewRomanPSMT"/>
        </w:rPr>
        <w:br/>
        <w:t xml:space="preserve">1. Nutritional Intervention for the Intestinal Health of Young Monogastric Animals. Co-editors: </w:t>
      </w:r>
    </w:p>
    <w:p w14:paraId="6DA05DA4" w14:textId="77777777" w:rsidR="00021A3E" w:rsidRDefault="00021A3E" w:rsidP="00021A3E">
      <w:pPr>
        <w:pStyle w:val="NormalWeb"/>
      </w:pPr>
      <w:r>
        <w:rPr>
          <w:rFonts w:ascii="TimesNewRomanPSMT" w:hAnsi="TimesNewRomanPSMT"/>
        </w:rPr>
        <w:t xml:space="preserve">S. W. Kim and </w:t>
      </w:r>
      <w:r>
        <w:rPr>
          <w:rFonts w:ascii="TimesNewRomanPS" w:hAnsi="TimesNewRomanPS"/>
          <w:b/>
          <w:bCs/>
        </w:rPr>
        <w:t>R. Jha</w:t>
      </w:r>
      <w:r>
        <w:rPr>
          <w:rFonts w:ascii="TimesNewRomanPSMT" w:hAnsi="TimesNewRomanPSMT"/>
        </w:rPr>
        <w:t>. Frontiers in Veterinary Science. (</w:t>
      </w:r>
      <w:r>
        <w:rPr>
          <w:rFonts w:ascii="TimesNewRomanPS" w:hAnsi="TimesNewRomanPS"/>
          <w:i/>
          <w:iCs/>
          <w:color w:val="0000FF"/>
        </w:rPr>
        <w:t>In progress</w:t>
      </w:r>
      <w:r>
        <w:rPr>
          <w:rFonts w:ascii="TimesNewRomanPSMT" w:hAnsi="TimesNewRomanPSMT"/>
        </w:rPr>
        <w:t xml:space="preserve">) </w:t>
      </w:r>
    </w:p>
    <w:p w14:paraId="3C35507E" w14:textId="77777777" w:rsidR="00021A3E" w:rsidRDefault="00021A3E" w:rsidP="00021A3E">
      <w:pPr>
        <w:pStyle w:val="NormalWeb"/>
      </w:pPr>
      <w:r>
        <w:rPr>
          <w:rFonts w:ascii="TimesNewRomanPS" w:hAnsi="TimesNewRomanPS"/>
          <w:b/>
          <w:bCs/>
        </w:rPr>
        <w:t xml:space="preserve">Book chapter </w:t>
      </w:r>
      <w:r>
        <w:rPr>
          <w:rFonts w:ascii="TimesNewRomanPSMT" w:hAnsi="TimesNewRomanPSMT"/>
        </w:rPr>
        <w:t xml:space="preserve">(*corresponding author, underlined authors are my mentees) </w:t>
      </w:r>
    </w:p>
    <w:p w14:paraId="645DCB9C" w14:textId="77777777" w:rsidR="00021A3E" w:rsidRDefault="00021A3E" w:rsidP="00021A3E">
      <w:pPr>
        <w:pStyle w:val="NormalWeb"/>
        <w:numPr>
          <w:ilvl w:val="0"/>
          <w:numId w:val="3"/>
        </w:numPr>
        <w:rPr>
          <w:rFonts w:ascii="TimesNewRomanPSMT" w:hAnsi="TimesNewRomanPSMT"/>
        </w:rPr>
      </w:pPr>
      <w:r>
        <w:rPr>
          <w:rFonts w:ascii="TimesNewRomanPS" w:hAnsi="TimesNewRomanPS"/>
          <w:b/>
          <w:bCs/>
        </w:rPr>
        <w:t xml:space="preserve">R. Jha* </w:t>
      </w:r>
      <w:r>
        <w:rPr>
          <w:rFonts w:ascii="TimesNewRomanPSMT" w:hAnsi="TimesNewRomanPSMT"/>
        </w:rPr>
        <w:t xml:space="preserve">and T. A. </w:t>
      </w:r>
      <w:proofErr w:type="spellStart"/>
      <w:r>
        <w:rPr>
          <w:rFonts w:ascii="TimesNewRomanPSMT" w:hAnsi="TimesNewRomanPSMT"/>
        </w:rPr>
        <w:t>Woyengo</w:t>
      </w:r>
      <w:proofErr w:type="spellEnd"/>
      <w:r>
        <w:rPr>
          <w:rFonts w:ascii="TimesNewRomanPSMT" w:hAnsi="TimesNewRomanPSMT"/>
        </w:rPr>
        <w:t xml:space="preserve"> (2019). Cereal Grains, Cereal Grain Byproducts, and Alternative Energy Sources. In: L. I. Chiba (Ed.), Sustainable Swine Nutrition (2nd Ed.). Wiley- </w:t>
      </w:r>
    </w:p>
    <w:p w14:paraId="7D5917B4" w14:textId="77777777" w:rsidR="00021A3E" w:rsidRDefault="00021A3E" w:rsidP="00021A3E">
      <w:pPr>
        <w:pStyle w:val="NormalWeb"/>
        <w:ind w:left="720"/>
        <w:rPr>
          <w:rFonts w:ascii="TimesNewRomanPSMT" w:hAnsi="TimesNewRomanPSMT"/>
        </w:rPr>
      </w:pPr>
      <w:r>
        <w:rPr>
          <w:rFonts w:ascii="TimesNewRomanPSMT" w:hAnsi="TimesNewRomanPSMT"/>
        </w:rPr>
        <w:t>Blackwell Publisher (</w:t>
      </w:r>
      <w:r>
        <w:rPr>
          <w:rFonts w:ascii="TimesNewRomanPS" w:hAnsi="TimesNewRomanPS"/>
          <w:i/>
          <w:iCs/>
        </w:rPr>
        <w:t>in preparation</w:t>
      </w:r>
      <w:r>
        <w:rPr>
          <w:rFonts w:ascii="TimesNewRomanPSMT" w:hAnsi="TimesNewRomanPSMT"/>
        </w:rPr>
        <w:t xml:space="preserve">). </w:t>
      </w:r>
    </w:p>
    <w:p w14:paraId="5DEF5424" w14:textId="77777777" w:rsidR="00021A3E" w:rsidRDefault="00021A3E" w:rsidP="00021A3E">
      <w:pPr>
        <w:pStyle w:val="NormalWeb"/>
        <w:numPr>
          <w:ilvl w:val="0"/>
          <w:numId w:val="3"/>
        </w:numPr>
        <w:rPr>
          <w:rFonts w:ascii="TimesNewRomanPSMT" w:hAnsi="TimesNewRomanPSMT"/>
        </w:rPr>
      </w:pPr>
      <w:r>
        <w:rPr>
          <w:rFonts w:ascii="TimesNewRomanPS" w:hAnsi="TimesNewRomanPS"/>
          <w:b/>
          <w:bCs/>
        </w:rPr>
        <w:t>R. Jha</w:t>
      </w:r>
      <w:r>
        <w:rPr>
          <w:rFonts w:ascii="TimesNewRomanPSMT" w:hAnsi="TimesNewRomanPSMT"/>
        </w:rPr>
        <w:t xml:space="preserve">*, A. K. Singh, S. Yadav, J. F. D. </w:t>
      </w:r>
      <w:proofErr w:type="spellStart"/>
      <w:r>
        <w:rPr>
          <w:rFonts w:ascii="TimesNewRomanPSMT" w:hAnsi="TimesNewRomanPSMT"/>
        </w:rPr>
        <w:t>Berrocoso</w:t>
      </w:r>
      <w:proofErr w:type="spellEnd"/>
      <w:r>
        <w:rPr>
          <w:rFonts w:ascii="TimesNewRomanPSMT" w:hAnsi="TimesNewRomanPSMT"/>
        </w:rPr>
        <w:t xml:space="preserve">, and B. Mishra (2019). Early nutrition </w:t>
      </w:r>
    </w:p>
    <w:p w14:paraId="417BDDBE" w14:textId="77777777" w:rsidR="00021A3E" w:rsidRDefault="00021A3E" w:rsidP="00021A3E">
      <w:pPr>
        <w:pStyle w:val="NormalWeb"/>
        <w:ind w:left="720"/>
        <w:rPr>
          <w:rFonts w:ascii="TimesNewRomanPSMT" w:hAnsi="TimesNewRomanPSMT"/>
        </w:rPr>
      </w:pPr>
      <w:r>
        <w:rPr>
          <w:rFonts w:ascii="TimesNewRomanPSMT" w:hAnsi="TimesNewRomanPSMT"/>
        </w:rPr>
        <w:t xml:space="preserve">programming (in ovo- and post hatch-feeding) as a strategy to modulate gut health of poultry. In: S. W. Kim and </w:t>
      </w:r>
      <w:r>
        <w:rPr>
          <w:rFonts w:ascii="TimesNewRomanPS" w:hAnsi="TimesNewRomanPS"/>
          <w:b/>
          <w:bCs/>
        </w:rPr>
        <w:t xml:space="preserve">R. Jha </w:t>
      </w:r>
      <w:r>
        <w:rPr>
          <w:rFonts w:ascii="TimesNewRomanPSMT" w:hAnsi="TimesNewRomanPSMT"/>
        </w:rPr>
        <w:t>(Eds.), Nutritional Intervention for the Intestinal Health of Young Monogastric Animals. Frontiers in Veterinary Science (</w:t>
      </w:r>
      <w:r>
        <w:rPr>
          <w:rFonts w:ascii="TimesNewRomanPS" w:hAnsi="TimesNewRomanPS"/>
          <w:i/>
          <w:iCs/>
        </w:rPr>
        <w:t>doi:10.3389/fvets.2019.00082</w:t>
      </w:r>
      <w:r>
        <w:rPr>
          <w:rFonts w:ascii="TimesNewRomanPSMT" w:hAnsi="TimesNewRomanPSMT"/>
        </w:rPr>
        <w:t xml:space="preserve">). </w:t>
      </w:r>
      <w:r>
        <w:rPr>
          <w:rFonts w:ascii="TimesNewRomanPSMT" w:hAnsi="TimesNewRomanPSMT"/>
          <w:color w:val="0000FF"/>
        </w:rPr>
        <w:t>[PDF]</w:t>
      </w:r>
      <w:r>
        <w:rPr>
          <w:rFonts w:ascii="TimesNewRomanPSMT" w:hAnsi="TimesNewRomanPSMT"/>
        </w:rPr>
        <w:t xml:space="preserve">. </w:t>
      </w:r>
    </w:p>
    <w:p w14:paraId="47F694BE" w14:textId="77777777" w:rsidR="00021A3E" w:rsidRDefault="00021A3E" w:rsidP="00021A3E">
      <w:pPr>
        <w:pStyle w:val="NormalWeb"/>
        <w:numPr>
          <w:ilvl w:val="0"/>
          <w:numId w:val="3"/>
        </w:numPr>
        <w:rPr>
          <w:rFonts w:ascii="TimesNewRomanPSMT" w:hAnsi="TimesNewRomanPSMT"/>
        </w:rPr>
      </w:pPr>
      <w:r>
        <w:rPr>
          <w:rFonts w:ascii="TimesNewRomanPSMT" w:hAnsi="TimesNewRomanPSMT"/>
        </w:rPr>
        <w:t xml:space="preserve">B. Mishra* and </w:t>
      </w:r>
      <w:r>
        <w:rPr>
          <w:rFonts w:ascii="TimesNewRomanPS" w:hAnsi="TimesNewRomanPS"/>
          <w:b/>
          <w:bCs/>
        </w:rPr>
        <w:t xml:space="preserve">R. Jha </w:t>
      </w:r>
      <w:r>
        <w:rPr>
          <w:rFonts w:ascii="TimesNewRomanPSMT" w:hAnsi="TimesNewRomanPSMT"/>
        </w:rPr>
        <w:t xml:space="preserve">(2019). Oxidative stress in poultry gut: Potential challenges and intervention. In: Co-Eds: S. W. Kim, and </w:t>
      </w:r>
      <w:r>
        <w:rPr>
          <w:rFonts w:ascii="TimesNewRomanPS" w:hAnsi="TimesNewRomanPS"/>
          <w:b/>
          <w:bCs/>
        </w:rPr>
        <w:t xml:space="preserve">R. Jha. </w:t>
      </w:r>
      <w:r>
        <w:rPr>
          <w:rFonts w:ascii="TimesNewRomanPSMT" w:hAnsi="TimesNewRomanPSMT"/>
        </w:rPr>
        <w:t xml:space="preserve">In: S. W. Kim and </w:t>
      </w:r>
      <w:r>
        <w:rPr>
          <w:rFonts w:ascii="TimesNewRomanPS" w:hAnsi="TimesNewRomanPS"/>
          <w:b/>
          <w:bCs/>
        </w:rPr>
        <w:t xml:space="preserve">R. Jha </w:t>
      </w:r>
      <w:r>
        <w:rPr>
          <w:rFonts w:ascii="TimesNewRomanPSMT" w:hAnsi="TimesNewRomanPSMT"/>
        </w:rPr>
        <w:t>(Eds.), Nutritional Intervention for the Intestinal Health of Young Monogastric Animals. Frontiers in Veterinary Science, 6:60 (</w:t>
      </w:r>
      <w:r>
        <w:rPr>
          <w:rFonts w:ascii="TimesNewRomanPS" w:hAnsi="TimesNewRomanPS"/>
          <w:i/>
          <w:iCs/>
        </w:rPr>
        <w:t>doi:10.3389/fvets.2019.00060</w:t>
      </w:r>
      <w:r>
        <w:rPr>
          <w:rFonts w:ascii="TimesNewRomanPSMT" w:hAnsi="TimesNewRomanPSMT"/>
        </w:rPr>
        <w:t xml:space="preserve">). </w:t>
      </w:r>
      <w:r>
        <w:rPr>
          <w:rFonts w:ascii="TimesNewRomanPSMT" w:hAnsi="TimesNewRomanPSMT"/>
          <w:color w:val="0000FF"/>
        </w:rPr>
        <w:t>[PDF]</w:t>
      </w:r>
      <w:r>
        <w:rPr>
          <w:rFonts w:ascii="TimesNewRomanPSMT" w:hAnsi="TimesNewRomanPSMT"/>
        </w:rPr>
        <w:t xml:space="preserve">. </w:t>
      </w:r>
    </w:p>
    <w:p w14:paraId="59B52B3E" w14:textId="77777777" w:rsidR="00021A3E" w:rsidRDefault="00021A3E" w:rsidP="00021A3E">
      <w:pPr>
        <w:pStyle w:val="NormalWeb"/>
        <w:numPr>
          <w:ilvl w:val="0"/>
          <w:numId w:val="3"/>
        </w:numPr>
        <w:rPr>
          <w:rFonts w:ascii="TimesNewRomanPSMT" w:hAnsi="TimesNewRomanPSMT"/>
        </w:rPr>
      </w:pPr>
      <w:r>
        <w:rPr>
          <w:rFonts w:ascii="TimesNewRomanPS" w:hAnsi="TimesNewRomanPS"/>
          <w:b/>
          <w:bCs/>
        </w:rPr>
        <w:t>R. Jha</w:t>
      </w:r>
      <w:r>
        <w:rPr>
          <w:rFonts w:ascii="TimesNewRomanPSMT" w:hAnsi="TimesNewRomanPSMT"/>
        </w:rPr>
        <w:t xml:space="preserve">*, J. M. </w:t>
      </w:r>
      <w:proofErr w:type="spellStart"/>
      <w:r>
        <w:rPr>
          <w:rFonts w:ascii="TimesNewRomanPSMT" w:hAnsi="TimesNewRomanPSMT"/>
        </w:rPr>
        <w:t>Fouhse</w:t>
      </w:r>
      <w:proofErr w:type="spellEnd"/>
      <w:r>
        <w:rPr>
          <w:rFonts w:ascii="TimesNewRomanPSMT" w:hAnsi="TimesNewRomanPSMT"/>
        </w:rPr>
        <w:t xml:space="preserve">, U. P. Tiwari, L. Li, and B. P. Willing (2019). Dietary fibers and intestinal health of monogastric animals. In: S. W. Kim, and </w:t>
      </w:r>
      <w:r>
        <w:rPr>
          <w:rFonts w:ascii="TimesNewRomanPS" w:hAnsi="TimesNewRomanPS"/>
          <w:b/>
          <w:bCs/>
        </w:rPr>
        <w:t xml:space="preserve">R. Jha </w:t>
      </w:r>
      <w:r>
        <w:rPr>
          <w:rFonts w:ascii="TimesNewRomanPSMT" w:hAnsi="TimesNewRomanPSMT"/>
        </w:rPr>
        <w:t>(Eds.), Nutritional Intervention for the Intestinal Health of Young Monogastric Animals. Frontiers in Veterinary Science, 6:48 (</w:t>
      </w:r>
      <w:r>
        <w:rPr>
          <w:rFonts w:ascii="TimesNewRomanPS" w:hAnsi="TimesNewRomanPS"/>
          <w:i/>
          <w:iCs/>
        </w:rPr>
        <w:t>doi:10.3389/fvets.2019.00048</w:t>
      </w:r>
      <w:r>
        <w:rPr>
          <w:rFonts w:ascii="TimesNewRomanPSMT" w:hAnsi="TimesNewRomanPSMT"/>
        </w:rPr>
        <w:t xml:space="preserve">). </w:t>
      </w:r>
      <w:r>
        <w:rPr>
          <w:rFonts w:ascii="TimesNewRomanPSMT" w:hAnsi="TimesNewRomanPSMT"/>
          <w:color w:val="0000FF"/>
        </w:rPr>
        <w:t>[PDF]</w:t>
      </w:r>
      <w:r>
        <w:rPr>
          <w:rFonts w:ascii="TimesNewRomanPSMT" w:hAnsi="TimesNewRomanPSMT"/>
        </w:rPr>
        <w:t xml:space="preserve">. </w:t>
      </w:r>
    </w:p>
    <w:p w14:paraId="1648CAC9" w14:textId="77777777" w:rsidR="00021A3E" w:rsidRDefault="00021A3E" w:rsidP="00021A3E">
      <w:pPr>
        <w:pStyle w:val="NormalWeb"/>
        <w:numPr>
          <w:ilvl w:val="0"/>
          <w:numId w:val="3"/>
        </w:numPr>
        <w:rPr>
          <w:rFonts w:ascii="TimesNewRomanPSMT" w:hAnsi="TimesNewRomanPSMT"/>
        </w:rPr>
      </w:pPr>
      <w:r>
        <w:rPr>
          <w:rFonts w:ascii="TimesNewRomanPSMT" w:hAnsi="TimesNewRomanPSMT"/>
        </w:rPr>
        <w:t xml:space="preserve">P. J. </w:t>
      </w:r>
      <w:proofErr w:type="spellStart"/>
      <w:r>
        <w:rPr>
          <w:rFonts w:ascii="TimesNewRomanPSMT" w:hAnsi="TimesNewRomanPSMT"/>
        </w:rPr>
        <w:t>Moughan</w:t>
      </w:r>
      <w:proofErr w:type="spellEnd"/>
      <w:r>
        <w:rPr>
          <w:rFonts w:ascii="TimesNewRomanPSMT" w:hAnsi="TimesNewRomanPSMT"/>
        </w:rPr>
        <w:t xml:space="preserve">, W. Miner-Williams, and </w:t>
      </w:r>
      <w:r>
        <w:rPr>
          <w:rFonts w:ascii="TimesNewRomanPS" w:hAnsi="TimesNewRomanPS"/>
          <w:b/>
          <w:bCs/>
        </w:rPr>
        <w:t xml:space="preserve">R. Jha </w:t>
      </w:r>
      <w:r>
        <w:rPr>
          <w:rFonts w:ascii="TimesNewRomanPSMT" w:hAnsi="TimesNewRomanPSMT"/>
        </w:rPr>
        <w:t xml:space="preserve">(2018). Protein digestion- amino acid digestibility. In: P. J. </w:t>
      </w:r>
      <w:proofErr w:type="spellStart"/>
      <w:r>
        <w:rPr>
          <w:rFonts w:ascii="TimesNewRomanPSMT" w:hAnsi="TimesNewRomanPSMT"/>
        </w:rPr>
        <w:t>Moughan</w:t>
      </w:r>
      <w:proofErr w:type="spellEnd"/>
      <w:r>
        <w:rPr>
          <w:rFonts w:ascii="TimesNewRomanPSMT" w:hAnsi="TimesNewRomanPSMT"/>
        </w:rPr>
        <w:t xml:space="preserve">, and W. Hendriks (Eds.), Feed Evaluation Science. Wageningen Academic Publishers, the Netherlands, pp. 173-217. </w:t>
      </w:r>
      <w:r>
        <w:rPr>
          <w:rFonts w:ascii="TimesNewRomanPSMT" w:hAnsi="TimesNewRomanPSMT"/>
          <w:color w:val="0000FF"/>
        </w:rPr>
        <w:t>[PDF]</w:t>
      </w:r>
      <w:r>
        <w:rPr>
          <w:rFonts w:ascii="TimesNewRomanPSMT" w:hAnsi="TimesNewRomanPSMT"/>
        </w:rPr>
        <w:t xml:space="preserve">. </w:t>
      </w:r>
    </w:p>
    <w:p w14:paraId="09AE01D0" w14:textId="47301C30" w:rsidR="00021A3E" w:rsidRDefault="00021A3E" w:rsidP="00021A3E">
      <w:pPr>
        <w:pStyle w:val="NormalWeb"/>
      </w:pPr>
      <w:r>
        <w:rPr>
          <w:rFonts w:ascii="TimesNewRomanPS" w:hAnsi="TimesNewRomanPS"/>
          <w:b/>
          <w:bCs/>
        </w:rPr>
        <w:t xml:space="preserve">Conference Proceeding </w:t>
      </w:r>
    </w:p>
    <w:p w14:paraId="73883BE3" w14:textId="77777777" w:rsidR="00021A3E" w:rsidRDefault="00021A3E" w:rsidP="00021A3E">
      <w:pPr>
        <w:pStyle w:val="NormalWeb"/>
        <w:numPr>
          <w:ilvl w:val="0"/>
          <w:numId w:val="9"/>
        </w:numPr>
        <w:rPr>
          <w:rFonts w:ascii="TimesNewRomanPSMT" w:hAnsi="TimesNewRomanPSMT"/>
        </w:rPr>
      </w:pPr>
      <w:r>
        <w:rPr>
          <w:rFonts w:ascii="TimesNewRomanPS" w:hAnsi="TimesNewRomanPS"/>
          <w:b/>
          <w:bCs/>
        </w:rPr>
        <w:t>R. Jha</w:t>
      </w:r>
      <w:r>
        <w:rPr>
          <w:rFonts w:ascii="TimesNewRomanPSMT" w:hAnsi="TimesNewRomanPSMT"/>
        </w:rPr>
        <w:t xml:space="preserve">* and U. P. Tiwari (2016). Rapid techniques in feed evaluation: Scope and limitations. </w:t>
      </w:r>
      <w:r>
        <w:rPr>
          <w:rFonts w:ascii="TimesNewRomanPS" w:hAnsi="TimesNewRomanPS"/>
          <w:b/>
          <w:bCs/>
        </w:rPr>
        <w:t xml:space="preserve">Proceedings of New Zealand Poultry Industry Conference, Vol 13 </w:t>
      </w:r>
      <w:r>
        <w:rPr>
          <w:rFonts w:ascii="TimesNewRomanPSMT" w:hAnsi="TimesNewRomanPSMT"/>
        </w:rPr>
        <w:t xml:space="preserve">(Oct 4-5, 2016), Wellington (Editors, M. R. </w:t>
      </w:r>
      <w:proofErr w:type="spellStart"/>
      <w:r>
        <w:rPr>
          <w:rFonts w:ascii="TimesNewRomanPSMT" w:hAnsi="TimesNewRomanPSMT"/>
        </w:rPr>
        <w:t>Abdollahi</w:t>
      </w:r>
      <w:proofErr w:type="spellEnd"/>
      <w:r>
        <w:rPr>
          <w:rFonts w:ascii="TimesNewRomanPSMT" w:hAnsi="TimesNewRomanPSMT"/>
        </w:rPr>
        <w:t xml:space="preserve"> and V. Ravindran). Published by the Monogastric Research Centre, Massey University, Palmerston North, New Zealand. pp. 84-102. </w:t>
      </w:r>
    </w:p>
    <w:p w14:paraId="4C6E5D90" w14:textId="77777777" w:rsidR="00021A3E" w:rsidRDefault="00021A3E" w:rsidP="00021A3E">
      <w:pPr>
        <w:pStyle w:val="NormalWeb"/>
        <w:numPr>
          <w:ilvl w:val="0"/>
          <w:numId w:val="9"/>
        </w:numPr>
        <w:rPr>
          <w:rFonts w:ascii="TimesNewRomanPSMT" w:hAnsi="TimesNewRomanPSMT"/>
        </w:rPr>
      </w:pPr>
      <w:r>
        <w:rPr>
          <w:rFonts w:ascii="TimesNewRomanPSMT" w:hAnsi="TimesNewRomanPSMT"/>
        </w:rPr>
        <w:t xml:space="preserve">Y. S. Kim*, G. Fukumoto, M. Stevenson, M. Thorne, and </w:t>
      </w:r>
      <w:r>
        <w:rPr>
          <w:rFonts w:ascii="TimesNewRomanPS" w:hAnsi="TimesNewRomanPS"/>
          <w:b/>
          <w:bCs/>
        </w:rPr>
        <w:t xml:space="preserve">R. Jha </w:t>
      </w:r>
      <w:r>
        <w:rPr>
          <w:rFonts w:ascii="TimesNewRomanPSMT" w:hAnsi="TimesNewRomanPSMT"/>
        </w:rPr>
        <w:t xml:space="preserve">(2016). Carcass traits and tenderness of grass-fed beef from subtropical pastures in Hawaii. </w:t>
      </w:r>
      <w:r>
        <w:rPr>
          <w:rFonts w:ascii="TimesNewRomanPS" w:hAnsi="TimesNewRomanPS"/>
          <w:b/>
          <w:bCs/>
        </w:rPr>
        <w:t>Proceedings of 17</w:t>
      </w:r>
      <w:proofErr w:type="spellStart"/>
      <w:r>
        <w:rPr>
          <w:rFonts w:ascii="TimesNewRomanPS" w:hAnsi="TimesNewRomanPS"/>
          <w:b/>
          <w:bCs/>
          <w:position w:val="8"/>
          <w:sz w:val="16"/>
          <w:szCs w:val="16"/>
        </w:rPr>
        <w:t>th</w:t>
      </w:r>
      <w:proofErr w:type="spellEnd"/>
      <w:r>
        <w:rPr>
          <w:rFonts w:ascii="TimesNewRomanPS" w:hAnsi="TimesNewRomanPS"/>
          <w:b/>
          <w:bCs/>
          <w:position w:val="8"/>
          <w:sz w:val="16"/>
          <w:szCs w:val="16"/>
        </w:rPr>
        <w:t xml:space="preserve"> </w:t>
      </w:r>
      <w:r>
        <w:rPr>
          <w:rFonts w:ascii="TimesNewRomanPS" w:hAnsi="TimesNewRomanPS"/>
          <w:b/>
          <w:bCs/>
        </w:rPr>
        <w:t xml:space="preserve">AAAP Animal Science Congress </w:t>
      </w:r>
      <w:r>
        <w:rPr>
          <w:rFonts w:ascii="TimesNewRomanPSMT" w:hAnsi="TimesNewRomanPSMT"/>
        </w:rPr>
        <w:t xml:space="preserve">(Aug 22-25, 2016), Fukuoka, Japan. pp. 1525-1529. </w:t>
      </w:r>
    </w:p>
    <w:p w14:paraId="41083EF2" w14:textId="77777777" w:rsidR="00021A3E" w:rsidRDefault="00021A3E" w:rsidP="00021A3E">
      <w:pPr>
        <w:pStyle w:val="NormalWeb"/>
        <w:numPr>
          <w:ilvl w:val="0"/>
          <w:numId w:val="9"/>
        </w:numPr>
        <w:rPr>
          <w:rFonts w:ascii="TimesNewRomanPSMT" w:hAnsi="TimesNewRomanPSMT"/>
        </w:rPr>
      </w:pPr>
      <w:r>
        <w:rPr>
          <w:rFonts w:ascii="TimesNewRomanPSMT" w:hAnsi="TimesNewRomanPSMT"/>
        </w:rPr>
        <w:t xml:space="preserve">U. P. Tiwari and </w:t>
      </w:r>
      <w:r>
        <w:rPr>
          <w:rFonts w:ascii="TimesNewRomanPS" w:hAnsi="TimesNewRomanPS"/>
          <w:b/>
          <w:bCs/>
        </w:rPr>
        <w:t xml:space="preserve">R. Jha* </w:t>
      </w:r>
      <w:r>
        <w:rPr>
          <w:rFonts w:ascii="TimesNewRomanPSMT" w:hAnsi="TimesNewRomanPSMT"/>
        </w:rPr>
        <w:t xml:space="preserve">(2015). Nutrient profile and in vitro digestibility of fresh and ensiled cassava in swine. </w:t>
      </w:r>
      <w:r>
        <w:rPr>
          <w:rFonts w:ascii="TimesNewRomanPS" w:hAnsi="TimesNewRomanPS"/>
          <w:b/>
          <w:bCs/>
        </w:rPr>
        <w:t>Proceedings of 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International Seminar on Animal Industry </w:t>
      </w:r>
      <w:r>
        <w:rPr>
          <w:rFonts w:ascii="TimesNewRomanPSMT" w:hAnsi="TimesNewRomanPSMT"/>
        </w:rPr>
        <w:t xml:space="preserve">(Sept 17- 18, 2015), Bogor, Indonesia. pp. 248-249. </w:t>
      </w:r>
    </w:p>
    <w:p w14:paraId="74639763" w14:textId="77777777" w:rsidR="00021A3E" w:rsidRDefault="00021A3E" w:rsidP="00021A3E">
      <w:pPr>
        <w:pStyle w:val="NormalWeb"/>
        <w:numPr>
          <w:ilvl w:val="0"/>
          <w:numId w:val="9"/>
        </w:numPr>
        <w:rPr>
          <w:rFonts w:ascii="TimesNewRomanPSMT" w:hAnsi="TimesNewRomanPSMT"/>
        </w:rPr>
      </w:pPr>
      <w:r>
        <w:rPr>
          <w:rFonts w:ascii="TimesNewRomanPSMT" w:hAnsi="TimesNewRomanPSMT"/>
        </w:rPr>
        <w:lastRenderedPageBreak/>
        <w:t xml:space="preserve">R. T. </w:t>
      </w:r>
      <w:proofErr w:type="spellStart"/>
      <w:r>
        <w:rPr>
          <w:rFonts w:ascii="TimesNewRomanPSMT" w:hAnsi="TimesNewRomanPSMT"/>
        </w:rPr>
        <w:t>Zijlstra</w:t>
      </w:r>
      <w:proofErr w:type="spellEnd"/>
      <w:r>
        <w:rPr>
          <w:rFonts w:ascii="TimesNewRomanPSMT" w:hAnsi="TimesNewRomanPSMT"/>
        </w:rPr>
        <w:t xml:space="preserve">* and </w:t>
      </w:r>
      <w:r>
        <w:rPr>
          <w:rFonts w:ascii="TimesNewRomanPS" w:hAnsi="TimesNewRomanPS"/>
          <w:b/>
          <w:bCs/>
        </w:rPr>
        <w:t xml:space="preserve">R. Jha </w:t>
      </w:r>
      <w:r>
        <w:rPr>
          <w:rFonts w:ascii="TimesNewRomanPSMT" w:hAnsi="TimesNewRomanPSMT"/>
        </w:rPr>
        <w:t xml:space="preserve">(2012). Novel swine feeding programs to enhance competitiveness and pork differentiation: Feedstuffs and Carbohydrates. </w:t>
      </w:r>
      <w:r>
        <w:rPr>
          <w:rFonts w:ascii="TimesNewRomanPS" w:hAnsi="TimesNewRomanPS"/>
          <w:b/>
          <w:bCs/>
        </w:rPr>
        <w:t xml:space="preserve">Advances in Pork Production, </w:t>
      </w:r>
      <w:r>
        <w:rPr>
          <w:rFonts w:ascii="TimesNewRomanPSMT" w:hAnsi="TimesNewRomanPSMT"/>
        </w:rPr>
        <w:t xml:space="preserve">23:227-232. </w:t>
      </w:r>
    </w:p>
    <w:p w14:paraId="2BB3AA20" w14:textId="77777777" w:rsidR="00021A3E" w:rsidRDefault="00021A3E" w:rsidP="00021A3E">
      <w:pPr>
        <w:pStyle w:val="NormalWeb"/>
        <w:numPr>
          <w:ilvl w:val="0"/>
          <w:numId w:val="9"/>
        </w:numPr>
        <w:rPr>
          <w:rFonts w:ascii="TimesNewRomanPSMT" w:hAnsi="TimesNewRomanPSMT"/>
        </w:rPr>
      </w:pPr>
      <w:r>
        <w:rPr>
          <w:rFonts w:ascii="TimesNewRomanPSMT" w:hAnsi="TimesNewRomanPSMT"/>
        </w:rPr>
        <w:t xml:space="preserve">R. T. </w:t>
      </w:r>
      <w:proofErr w:type="spellStart"/>
      <w:r>
        <w:rPr>
          <w:rFonts w:ascii="TimesNewRomanPSMT" w:hAnsi="TimesNewRomanPSMT"/>
        </w:rPr>
        <w:t>Zijlstra</w:t>
      </w:r>
      <w:proofErr w:type="spellEnd"/>
      <w:r>
        <w:rPr>
          <w:rFonts w:ascii="TimesNewRomanPSMT" w:hAnsi="TimesNewRomanPSMT"/>
        </w:rPr>
        <w:t xml:space="preserve">*, P. </w:t>
      </w:r>
      <w:proofErr w:type="spellStart"/>
      <w:r>
        <w:rPr>
          <w:rFonts w:ascii="TimesNewRomanPSMT" w:hAnsi="TimesNewRomanPSMT"/>
        </w:rPr>
        <w:t>Regmi</w:t>
      </w:r>
      <w:proofErr w:type="spellEnd"/>
      <w:r>
        <w:rPr>
          <w:rFonts w:ascii="TimesNewRomanPSMT" w:hAnsi="TimesNewRomanPSMT"/>
        </w:rPr>
        <w:t xml:space="preserve">, L. Wang, and </w:t>
      </w:r>
      <w:r>
        <w:rPr>
          <w:rFonts w:ascii="TimesNewRomanPS" w:hAnsi="TimesNewRomanPS"/>
          <w:b/>
          <w:bCs/>
        </w:rPr>
        <w:t xml:space="preserve">R. Jha </w:t>
      </w:r>
      <w:r>
        <w:rPr>
          <w:rFonts w:ascii="TimesNewRomanPSMT" w:hAnsi="TimesNewRomanPSMT"/>
        </w:rPr>
        <w:t xml:space="preserve">(2011) In vitro techniques to describe energy digestibility and kinetics of carbohydrate degradation of feedstuffs in pigs. </w:t>
      </w:r>
      <w:r>
        <w:rPr>
          <w:rFonts w:ascii="TimesNewRomanPS" w:hAnsi="TimesNewRomanPS"/>
          <w:b/>
          <w:bCs/>
        </w:rPr>
        <w:t>Computerized Journal of Pig Production</w:t>
      </w:r>
      <w:r>
        <w:rPr>
          <w:rFonts w:ascii="TimesNewRomanPSMT" w:hAnsi="TimesNewRomanPSMT"/>
        </w:rPr>
        <w:t xml:space="preserve">, 18 (3):174-176. </w:t>
      </w:r>
    </w:p>
    <w:p w14:paraId="26925C87" w14:textId="77777777" w:rsidR="00021A3E" w:rsidRDefault="00021A3E" w:rsidP="00021A3E">
      <w:pPr>
        <w:pStyle w:val="NormalWeb"/>
        <w:numPr>
          <w:ilvl w:val="0"/>
          <w:numId w:val="9"/>
        </w:numPr>
        <w:rPr>
          <w:rFonts w:ascii="TimesNewRomanPSMT" w:hAnsi="TimesNewRomanPSMT"/>
        </w:rPr>
      </w:pPr>
      <w:r>
        <w:rPr>
          <w:rFonts w:ascii="TimesNewRomanPSMT" w:hAnsi="TimesNewRomanPSMT"/>
        </w:rPr>
        <w:t xml:space="preserve">R. T. </w:t>
      </w:r>
      <w:proofErr w:type="spellStart"/>
      <w:r>
        <w:rPr>
          <w:rFonts w:ascii="TimesNewRomanPSMT" w:hAnsi="TimesNewRomanPSMT"/>
        </w:rPr>
        <w:t>Zijlstra</w:t>
      </w:r>
      <w:proofErr w:type="spellEnd"/>
      <w:r>
        <w:rPr>
          <w:rFonts w:ascii="TimesNewRomanPSMT" w:hAnsi="TimesNewRomanPSMT"/>
        </w:rPr>
        <w:t xml:space="preserve">*, M. Swift, L. Wang, P. </w:t>
      </w:r>
      <w:proofErr w:type="spellStart"/>
      <w:r>
        <w:rPr>
          <w:rFonts w:ascii="TimesNewRomanPSMT" w:hAnsi="TimesNewRomanPSMT"/>
        </w:rPr>
        <w:t>Regmi</w:t>
      </w:r>
      <w:proofErr w:type="spellEnd"/>
      <w:r>
        <w:rPr>
          <w:rFonts w:ascii="TimesNewRomanPSMT" w:hAnsi="TimesNewRomanPSMT"/>
        </w:rPr>
        <w:t xml:space="preserve">, J. H. Helm, and </w:t>
      </w:r>
      <w:r>
        <w:rPr>
          <w:rFonts w:ascii="TimesNewRomanPS" w:hAnsi="TimesNewRomanPS"/>
          <w:b/>
          <w:bCs/>
        </w:rPr>
        <w:t xml:space="preserve">R. Jha </w:t>
      </w:r>
      <w:r>
        <w:rPr>
          <w:rFonts w:ascii="TimesNewRomanPSMT" w:hAnsi="TimesNewRomanPSMT"/>
        </w:rPr>
        <w:t xml:space="preserve">(2010). Rapid methods for prediction of energy values of feedstuffs for pigs. </w:t>
      </w:r>
      <w:r>
        <w:rPr>
          <w:rFonts w:ascii="TimesNewRomanPS" w:hAnsi="TimesNewRomanPS"/>
          <w:b/>
          <w:bCs/>
        </w:rPr>
        <w:t xml:space="preserve">Proceedings of Western Nutrition Conference </w:t>
      </w:r>
      <w:r>
        <w:rPr>
          <w:rFonts w:ascii="TimesNewRomanPSMT" w:hAnsi="TimesNewRomanPSMT"/>
        </w:rPr>
        <w:t xml:space="preserve">(Sept 21-23, 2010), Saskatoon, SK, Canada. pp. 235-242. </w:t>
      </w:r>
    </w:p>
    <w:p w14:paraId="57F464C8" w14:textId="77777777" w:rsidR="00021A3E" w:rsidRDefault="00021A3E" w:rsidP="00021A3E">
      <w:pPr>
        <w:pStyle w:val="NormalWeb"/>
        <w:numPr>
          <w:ilvl w:val="0"/>
          <w:numId w:val="9"/>
        </w:numPr>
        <w:rPr>
          <w:rFonts w:ascii="TimesNewRomanPSMT" w:hAnsi="TimesNewRomanPSMT"/>
        </w:rPr>
      </w:pPr>
      <w:r>
        <w:rPr>
          <w:rFonts w:ascii="TimesNewRomanPS" w:hAnsi="TimesNewRomanPS"/>
          <w:b/>
          <w:bCs/>
        </w:rPr>
        <w:t>R. Jha*</w:t>
      </w:r>
      <w:r>
        <w:rPr>
          <w:rFonts w:ascii="TimesNewRomanPSMT" w:hAnsi="TimesNewRomanPSMT"/>
        </w:rPr>
        <w:t xml:space="preserve">, B. </w:t>
      </w:r>
      <w:proofErr w:type="spellStart"/>
      <w:r>
        <w:rPr>
          <w:rFonts w:ascii="TimesNewRomanPSMT" w:hAnsi="TimesNewRomanPSMT"/>
        </w:rPr>
        <w:t>Pakhrin</w:t>
      </w:r>
      <w:proofErr w:type="spellEnd"/>
      <w:r>
        <w:rPr>
          <w:rFonts w:ascii="TimesNewRomanPSMT" w:hAnsi="TimesNewRomanPSMT"/>
        </w:rPr>
        <w:t xml:space="preserve">, and R. P. Thakur (1997). Reproductive problems in pigs in the eastern hills of Nepal. </w:t>
      </w:r>
      <w:r>
        <w:rPr>
          <w:rFonts w:ascii="TimesNewRomanPS" w:hAnsi="TimesNewRomanPS"/>
          <w:b/>
          <w:bCs/>
        </w:rPr>
        <w:t xml:space="preserve">Proceedings of Second National Workshop on Livestock and Fisheries Research </w:t>
      </w:r>
      <w:r>
        <w:rPr>
          <w:rFonts w:ascii="TimesNewRomanPSMT" w:hAnsi="TimesNewRomanPSMT"/>
        </w:rPr>
        <w:t xml:space="preserve">(Sept 24-25, 1997), Lalitpur, Nepal. pp. 11-17. </w:t>
      </w:r>
    </w:p>
    <w:p w14:paraId="55CB4045" w14:textId="77777777" w:rsidR="00021A3E" w:rsidRDefault="00021A3E" w:rsidP="00021A3E">
      <w:pPr>
        <w:pStyle w:val="NormalWeb"/>
        <w:numPr>
          <w:ilvl w:val="0"/>
          <w:numId w:val="9"/>
        </w:numPr>
        <w:rPr>
          <w:rFonts w:ascii="TimesNewRomanPSMT" w:hAnsi="TimesNewRomanPSMT"/>
        </w:rPr>
      </w:pPr>
      <w:r>
        <w:rPr>
          <w:rFonts w:ascii="TimesNewRomanPSMT" w:hAnsi="TimesNewRomanPSMT"/>
        </w:rPr>
        <w:t xml:space="preserve">I. P. </w:t>
      </w:r>
      <w:proofErr w:type="spellStart"/>
      <w:r>
        <w:rPr>
          <w:rFonts w:ascii="TimesNewRomanPSMT" w:hAnsi="TimesNewRomanPSMT"/>
        </w:rPr>
        <w:t>Dhakal</w:t>
      </w:r>
      <w:proofErr w:type="spellEnd"/>
      <w:r>
        <w:rPr>
          <w:rFonts w:ascii="TimesNewRomanPSMT" w:hAnsi="TimesNewRomanPSMT"/>
        </w:rPr>
        <w:t xml:space="preserve">*, </w:t>
      </w:r>
      <w:r>
        <w:rPr>
          <w:rFonts w:ascii="TimesNewRomanPS" w:hAnsi="TimesNewRomanPS"/>
          <w:b/>
          <w:bCs/>
        </w:rPr>
        <w:t>R. Jha</w:t>
      </w:r>
      <w:r>
        <w:rPr>
          <w:rFonts w:ascii="TimesNewRomanPSMT" w:hAnsi="TimesNewRomanPSMT"/>
        </w:rPr>
        <w:t xml:space="preserve">, and H. B. Basnet (1996). Common diseases of livestock at </w:t>
      </w:r>
      <w:proofErr w:type="spellStart"/>
      <w:r>
        <w:rPr>
          <w:rFonts w:ascii="TimesNewRomanPSMT" w:hAnsi="TimesNewRomanPSMT"/>
        </w:rPr>
        <w:t>Pathivara</w:t>
      </w:r>
      <w:proofErr w:type="spellEnd"/>
      <w:r>
        <w:rPr>
          <w:rFonts w:ascii="TimesNewRomanPSMT" w:hAnsi="TimesNewRomanPSMT"/>
        </w:rPr>
        <w:t xml:space="preserve"> VDC of </w:t>
      </w:r>
      <w:proofErr w:type="spellStart"/>
      <w:r>
        <w:rPr>
          <w:rFonts w:ascii="TimesNewRomanPSMT" w:hAnsi="TimesNewRomanPSMT"/>
        </w:rPr>
        <w:t>Sankhuwasava</w:t>
      </w:r>
      <w:proofErr w:type="spellEnd"/>
      <w:r>
        <w:rPr>
          <w:rFonts w:ascii="TimesNewRomanPSMT" w:hAnsi="TimesNewRomanPSMT"/>
        </w:rPr>
        <w:t xml:space="preserve">. </w:t>
      </w:r>
      <w:r>
        <w:rPr>
          <w:rFonts w:ascii="TimesNewRomanPS" w:hAnsi="TimesNewRomanPS"/>
          <w:b/>
          <w:bCs/>
        </w:rPr>
        <w:t>Bulletin of Veterinary Science and Animal Husbandry Nepal</w:t>
      </w:r>
      <w:r>
        <w:rPr>
          <w:rFonts w:ascii="TimesNewRomanPSMT" w:hAnsi="TimesNewRomanPSMT"/>
        </w:rPr>
        <w:t xml:space="preserve">, 24:95-99. </w:t>
      </w:r>
    </w:p>
    <w:p w14:paraId="04C1C695" w14:textId="77777777" w:rsidR="00021A3E" w:rsidRDefault="00021A3E" w:rsidP="00021A3E">
      <w:pPr>
        <w:spacing w:before="100" w:beforeAutospacing="1" w:after="100" w:afterAutospacing="1"/>
        <w:rPr>
          <w:rFonts w:ascii="TimesNewRomanPS" w:eastAsia="Times New Roman" w:hAnsi="TimesNewRomanPS" w:cs="Times New Roman"/>
          <w:b/>
          <w:bCs/>
        </w:rPr>
      </w:pPr>
    </w:p>
    <w:p w14:paraId="2FF4E493" w14:textId="77777777" w:rsidR="00021A3E" w:rsidRDefault="00021A3E" w:rsidP="00021A3E">
      <w:pPr>
        <w:spacing w:before="100" w:beforeAutospacing="1" w:after="100" w:afterAutospacing="1"/>
        <w:rPr>
          <w:rFonts w:ascii="TimesNewRomanPS" w:eastAsia="Times New Roman" w:hAnsi="TimesNewRomanPS" w:cs="Times New Roman"/>
          <w:b/>
          <w:bCs/>
        </w:rPr>
      </w:pPr>
    </w:p>
    <w:p w14:paraId="7FD14288" w14:textId="18EBFA7A" w:rsidR="00021A3E" w:rsidRPr="00021A3E" w:rsidRDefault="00021A3E" w:rsidP="00021A3E">
      <w:pPr>
        <w:spacing w:before="100" w:beforeAutospacing="1" w:after="100" w:afterAutospacing="1"/>
        <w:rPr>
          <w:rFonts w:ascii="Times New Roman" w:eastAsia="Times New Roman" w:hAnsi="Times New Roman" w:cs="Times New Roman"/>
        </w:rPr>
      </w:pPr>
      <w:r w:rsidRPr="00021A3E">
        <w:rPr>
          <w:rFonts w:ascii="TimesNewRomanPS" w:eastAsia="Times New Roman" w:hAnsi="TimesNewRomanPS" w:cs="Times New Roman"/>
          <w:b/>
          <w:bCs/>
        </w:rPr>
        <w:t xml:space="preserve">Peer-reviewed Journal </w:t>
      </w:r>
      <w:r w:rsidRPr="00021A3E">
        <w:rPr>
          <w:rFonts w:ascii="TimesNewRomanPSMT" w:eastAsia="Times New Roman" w:hAnsi="TimesNewRomanPSMT" w:cs="Times New Roman"/>
        </w:rPr>
        <w:t xml:space="preserve">(*corresponding author, underlined authors are my mentees) </w:t>
      </w:r>
    </w:p>
    <w:p w14:paraId="19F26427" w14:textId="77777777" w:rsidR="00021A3E" w:rsidRPr="00021A3E" w:rsidRDefault="00021A3E" w:rsidP="00021A3E">
      <w:pPr>
        <w:spacing w:before="100" w:beforeAutospacing="1" w:after="100" w:afterAutospacing="1"/>
        <w:rPr>
          <w:rFonts w:ascii="Times New Roman" w:eastAsia="Times New Roman" w:hAnsi="Times New Roman" w:cs="Times New Roman"/>
        </w:rPr>
      </w:pPr>
      <w:r w:rsidRPr="00021A3E">
        <w:rPr>
          <w:rFonts w:ascii="TimesNewRomanPSMT" w:eastAsia="Times New Roman" w:hAnsi="TimesNewRomanPSMT" w:cs="Times New Roman"/>
        </w:rPr>
        <w:t>Submitted</w:t>
      </w:r>
      <w:r w:rsidRPr="00021A3E">
        <w:rPr>
          <w:rFonts w:ascii="TimesNewRomanPSMT" w:eastAsia="Times New Roman" w:hAnsi="TimesNewRomanPSMT" w:cs="Times New Roman"/>
        </w:rPr>
        <w:br/>
        <w:t xml:space="preserve">1. P. Adhikari*, A. </w:t>
      </w:r>
      <w:proofErr w:type="spellStart"/>
      <w:r w:rsidRPr="00021A3E">
        <w:rPr>
          <w:rFonts w:ascii="TimesNewRomanPSMT" w:eastAsia="Times New Roman" w:hAnsi="TimesNewRomanPSMT" w:cs="Times New Roman"/>
        </w:rPr>
        <w:t>Kiess</w:t>
      </w:r>
      <w:proofErr w:type="spellEnd"/>
      <w:r w:rsidRPr="00021A3E">
        <w:rPr>
          <w:rFonts w:ascii="TimesNewRomanPSMT" w:eastAsia="Times New Roman" w:hAnsi="TimesNewRomanPSMT" w:cs="Times New Roman"/>
        </w:rPr>
        <w:t xml:space="preserve">, R. Adhikari,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Nutritional strategies to control avian </w:t>
      </w:r>
    </w:p>
    <w:p w14:paraId="1D27C7B0" w14:textId="77777777" w:rsidR="00021A3E" w:rsidRDefault="00021A3E" w:rsidP="00021A3E">
      <w:pPr>
        <w:spacing w:before="100" w:beforeAutospacing="1" w:after="100" w:afterAutospacing="1"/>
        <w:rPr>
          <w:rFonts w:ascii="Times New Roman" w:eastAsia="Times New Roman" w:hAnsi="Times New Roman" w:cs="Times New Roman"/>
        </w:rPr>
      </w:pPr>
      <w:r w:rsidRPr="00021A3E">
        <w:rPr>
          <w:rFonts w:ascii="TimesNewRomanPSMT" w:eastAsia="Times New Roman" w:hAnsi="TimesNewRomanPSMT" w:cs="Times New Roman"/>
        </w:rPr>
        <w:t xml:space="preserve">coccidiosis and necrotic enteritis: A focus on intestinal health. </w:t>
      </w:r>
      <w:r w:rsidRPr="00021A3E">
        <w:rPr>
          <w:rFonts w:ascii="TimesNewRomanPS" w:eastAsia="Times New Roman" w:hAnsi="TimesNewRomanPS" w:cs="Times New Roman"/>
          <w:b/>
          <w:bCs/>
        </w:rPr>
        <w:t xml:space="preserve">The Journal of Applied Poultry Research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 xml:space="preserve">resubmitted </w:t>
      </w:r>
      <w:r w:rsidRPr="00021A3E">
        <w:rPr>
          <w:rFonts w:ascii="TimesNewRomanPSMT" w:eastAsia="Times New Roman" w:hAnsi="TimesNewRomanPSMT" w:cs="Times New Roman"/>
        </w:rPr>
        <w:t xml:space="preserve">after revision, Oct 6, 2019). </w:t>
      </w:r>
    </w:p>
    <w:p w14:paraId="2A792C55" w14:textId="1D2B31F2" w:rsidR="00021A3E" w:rsidRPr="00021A3E" w:rsidRDefault="00021A3E" w:rsidP="00021A3E">
      <w:p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C. Li, Z. </w:t>
      </w:r>
      <w:proofErr w:type="spellStart"/>
      <w:r w:rsidRPr="00021A3E">
        <w:rPr>
          <w:rFonts w:ascii="TimesNewRomanPSMT" w:eastAsia="Times New Roman" w:hAnsi="TimesNewRomanPSMT" w:cs="Times New Roman"/>
        </w:rPr>
        <w:t>Niu</w:t>
      </w:r>
      <w:proofErr w:type="spellEnd"/>
      <w:r w:rsidRPr="00021A3E">
        <w:rPr>
          <w:rFonts w:ascii="TimesNewRomanPSMT" w:eastAsia="Times New Roman" w:hAnsi="TimesNewRomanPSMT" w:cs="Times New Roman"/>
        </w:rPr>
        <w:t xml:space="preserve">, M. Zou, S. Liu, M. Wang, X. Gu, H. Lu, H. Tian*,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Probiotics, prebiotics, and </w:t>
      </w:r>
      <w:proofErr w:type="spellStart"/>
      <w:r w:rsidRPr="00021A3E">
        <w:rPr>
          <w:rFonts w:ascii="TimesNewRomanPSMT" w:eastAsia="Times New Roman" w:hAnsi="TimesNewRomanPSMT" w:cs="Times New Roman"/>
        </w:rPr>
        <w:t>synbiotics</w:t>
      </w:r>
      <w:proofErr w:type="spellEnd"/>
      <w:r w:rsidRPr="00021A3E">
        <w:rPr>
          <w:rFonts w:ascii="TimesNewRomanPSMT" w:eastAsia="Times New Roman" w:hAnsi="TimesNewRomanPSMT" w:cs="Times New Roman"/>
        </w:rPr>
        <w:t xml:space="preserve"> regulate the intestinal microbiota differentially and restore the relative abundance of specific gut microorganisms, studied using a newly established mouse intestinal microbiota imbalance model. </w:t>
      </w:r>
      <w:r w:rsidRPr="00021A3E">
        <w:rPr>
          <w:rFonts w:ascii="TimesNewRomanPS" w:eastAsia="Times New Roman" w:hAnsi="TimesNewRomanPS" w:cs="Times New Roman"/>
          <w:b/>
          <w:bCs/>
        </w:rPr>
        <w:t>Journal of Functional Food (</w:t>
      </w:r>
      <w:r w:rsidRPr="00021A3E">
        <w:rPr>
          <w:rFonts w:ascii="TimesNewRomanPS" w:eastAsia="Times New Roman" w:hAnsi="TimesNewRomanPS" w:cs="Times New Roman"/>
          <w:i/>
          <w:iCs/>
        </w:rPr>
        <w:t xml:space="preserve">submitted </w:t>
      </w:r>
      <w:r w:rsidRPr="00021A3E">
        <w:rPr>
          <w:rFonts w:ascii="TimesNewRomanPSMT" w:eastAsia="Times New Roman" w:hAnsi="TimesNewRomanPSMT" w:cs="Times New Roman"/>
        </w:rPr>
        <w:t xml:space="preserve">Sept 23, 2019) </w:t>
      </w:r>
    </w:p>
    <w:p w14:paraId="05A66F6E" w14:textId="77777777" w:rsidR="00021A3E" w:rsidRPr="00021A3E" w:rsidRDefault="00021A3E" w:rsidP="00021A3E">
      <w:pPr>
        <w:numPr>
          <w:ilvl w:val="0"/>
          <w:numId w:val="4"/>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H. T. </w:t>
      </w:r>
      <w:proofErr w:type="spellStart"/>
      <w:r w:rsidRPr="00021A3E">
        <w:rPr>
          <w:rFonts w:ascii="TimesNewRomanPSMT" w:eastAsia="Times New Roman" w:hAnsi="TimesNewRomanPSMT" w:cs="Times New Roman"/>
        </w:rPr>
        <w:t>Nhan</w:t>
      </w:r>
      <w:proofErr w:type="spellEnd"/>
      <w:r w:rsidRPr="00021A3E">
        <w:rPr>
          <w:rFonts w:ascii="TimesNewRomanPSMT" w:eastAsia="Times New Roman" w:hAnsi="TimesNewRomanPSMT" w:cs="Times New Roman"/>
        </w:rPr>
        <w:t xml:space="preserve">*, T. Q. </w:t>
      </w:r>
      <w:proofErr w:type="spellStart"/>
      <w:r w:rsidRPr="00021A3E">
        <w:rPr>
          <w:rFonts w:ascii="TimesNewRomanPSMT" w:eastAsia="Times New Roman" w:hAnsi="TimesNewRomanPSMT" w:cs="Times New Roman"/>
        </w:rPr>
        <w:t>Nhu</w:t>
      </w:r>
      <w:proofErr w:type="spellEnd"/>
      <w:r w:rsidRPr="00021A3E">
        <w:rPr>
          <w:rFonts w:ascii="TimesNewRomanPSMT" w:eastAsia="Times New Roman" w:hAnsi="TimesNewRomanPSMT" w:cs="Times New Roman"/>
        </w:rPr>
        <w:t xml:space="preserve">, H. </w:t>
      </w:r>
      <w:proofErr w:type="spellStart"/>
      <w:r w:rsidRPr="00021A3E">
        <w:rPr>
          <w:rFonts w:ascii="TimesNewRomanPSMT" w:eastAsia="Times New Roman" w:hAnsi="TimesNewRomanPSMT" w:cs="Times New Roman"/>
        </w:rPr>
        <w:t>Ako</w:t>
      </w:r>
      <w:proofErr w:type="spellEnd"/>
      <w:r w:rsidRPr="00021A3E">
        <w:rPr>
          <w:rFonts w:ascii="TimesNewRomanPSMT" w:eastAsia="Times New Roman" w:hAnsi="TimesNewRomanPSMT" w:cs="Times New Roman"/>
        </w:rPr>
        <w:t xml:space="preserve">,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Effects of dietary arachidonic acid on final maturation, spawning, and composition of gonad of black sea urchin </w:t>
      </w:r>
      <w:proofErr w:type="spellStart"/>
      <w:r w:rsidRPr="00021A3E">
        <w:rPr>
          <w:rFonts w:ascii="TimesNewRomanPSMT" w:eastAsia="Times New Roman" w:hAnsi="TimesNewRomanPSMT" w:cs="Times New Roman"/>
        </w:rPr>
        <w:t>Diadema</w:t>
      </w:r>
      <w:proofErr w:type="spellEnd"/>
      <w:r w:rsidRPr="00021A3E">
        <w:rPr>
          <w:rFonts w:ascii="TimesNewRomanPSMT" w:eastAsia="Times New Roman" w:hAnsi="TimesNewRomanPSMT" w:cs="Times New Roman"/>
        </w:rPr>
        <w:t xml:space="preserve"> </w:t>
      </w:r>
      <w:proofErr w:type="spellStart"/>
      <w:r w:rsidRPr="00021A3E">
        <w:rPr>
          <w:rFonts w:ascii="TimesNewRomanPSMT" w:eastAsia="Times New Roman" w:hAnsi="TimesNewRomanPSMT" w:cs="Times New Roman"/>
        </w:rPr>
        <w:t>setosum</w:t>
      </w:r>
      <w:proofErr w:type="spellEnd"/>
      <w:r w:rsidRPr="00021A3E">
        <w:rPr>
          <w:rFonts w:ascii="TimesNewRomanPSMT" w:eastAsia="Times New Roman" w:hAnsi="TimesNewRomanPSMT" w:cs="Times New Roman"/>
        </w:rPr>
        <w:t xml:space="preserve"> (</w:t>
      </w:r>
      <w:proofErr w:type="spellStart"/>
      <w:r w:rsidRPr="00021A3E">
        <w:rPr>
          <w:rFonts w:ascii="TimesNewRomanPSMT" w:eastAsia="Times New Roman" w:hAnsi="TimesNewRomanPSMT" w:cs="Times New Roman"/>
        </w:rPr>
        <w:t>Leske</w:t>
      </w:r>
      <w:proofErr w:type="spellEnd"/>
      <w:r w:rsidRPr="00021A3E">
        <w:rPr>
          <w:rFonts w:ascii="TimesNewRomanPSMT" w:eastAsia="Times New Roman" w:hAnsi="TimesNewRomanPSMT" w:cs="Times New Roman"/>
        </w:rPr>
        <w:t xml:space="preserve">, 1778). </w:t>
      </w:r>
      <w:r w:rsidRPr="00021A3E">
        <w:rPr>
          <w:rFonts w:ascii="TimesNewRomanPS" w:eastAsia="Times New Roman" w:hAnsi="TimesNewRomanPS" w:cs="Times New Roman"/>
          <w:b/>
          <w:bCs/>
        </w:rPr>
        <w:t xml:space="preserve">Aquaculture Nutrition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 xml:space="preserve">submitted </w:t>
      </w:r>
      <w:r w:rsidRPr="00021A3E">
        <w:rPr>
          <w:rFonts w:ascii="TimesNewRomanPSMT" w:eastAsia="Times New Roman" w:hAnsi="TimesNewRomanPSMT" w:cs="Times New Roman"/>
        </w:rPr>
        <w:t xml:space="preserve">Aug 18, 2019). </w:t>
      </w:r>
    </w:p>
    <w:p w14:paraId="5D0D8B6D" w14:textId="77777777" w:rsidR="00021A3E" w:rsidRPr="00021A3E" w:rsidRDefault="00021A3E" w:rsidP="00021A3E">
      <w:pPr>
        <w:numPr>
          <w:ilvl w:val="0"/>
          <w:numId w:val="4"/>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U. P. Tiwari*, S. A. Fleming, M. S. A. Rasheed,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R. N. </w:t>
      </w:r>
      <w:proofErr w:type="spellStart"/>
      <w:r w:rsidRPr="00021A3E">
        <w:rPr>
          <w:rFonts w:ascii="TimesNewRomanPSMT" w:eastAsia="Times New Roman" w:hAnsi="TimesNewRomanPSMT" w:cs="Times New Roman"/>
        </w:rPr>
        <w:t>Dilger</w:t>
      </w:r>
      <w:proofErr w:type="spellEnd"/>
      <w:r w:rsidRPr="00021A3E">
        <w:rPr>
          <w:rFonts w:ascii="TimesNewRomanPSMT" w:eastAsia="Times New Roman" w:hAnsi="TimesNewRomanPSMT" w:cs="Times New Roman"/>
        </w:rPr>
        <w:t xml:space="preserve">. The role of oligosaccharides and polysaccharides of </w:t>
      </w:r>
      <w:proofErr w:type="spellStart"/>
      <w:r w:rsidRPr="00021A3E">
        <w:rPr>
          <w:rFonts w:ascii="TimesNewRomanPSMT" w:eastAsia="Times New Roman" w:hAnsi="TimesNewRomanPSMT" w:cs="Times New Roman"/>
        </w:rPr>
        <w:t>xylan</w:t>
      </w:r>
      <w:proofErr w:type="spellEnd"/>
      <w:r w:rsidRPr="00021A3E">
        <w:rPr>
          <w:rFonts w:ascii="TimesNewRomanPSMT" w:eastAsia="Times New Roman" w:hAnsi="TimesNewRomanPSMT" w:cs="Times New Roman"/>
        </w:rPr>
        <w:t xml:space="preserve"> and mannan on gut health of monogastric animals. </w:t>
      </w:r>
      <w:r w:rsidRPr="00021A3E">
        <w:rPr>
          <w:rFonts w:ascii="TimesNewRomanPS" w:eastAsia="Times New Roman" w:hAnsi="TimesNewRomanPS" w:cs="Times New Roman"/>
          <w:b/>
          <w:bCs/>
        </w:rPr>
        <w:t xml:space="preserve">Journal of Nutritional Science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 xml:space="preserve">submitted </w:t>
      </w:r>
      <w:r w:rsidRPr="00021A3E">
        <w:rPr>
          <w:rFonts w:ascii="TimesNewRomanPSMT" w:eastAsia="Times New Roman" w:hAnsi="TimesNewRomanPSMT" w:cs="Times New Roman"/>
        </w:rPr>
        <w:t xml:space="preserve">Aug 8, 2019) </w:t>
      </w:r>
    </w:p>
    <w:p w14:paraId="6BAAC4D7" w14:textId="77777777" w:rsidR="00021A3E" w:rsidRPr="00021A3E" w:rsidRDefault="00021A3E" w:rsidP="00021A3E">
      <w:pPr>
        <w:numPr>
          <w:ilvl w:val="0"/>
          <w:numId w:val="4"/>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S. </w:t>
      </w:r>
      <w:proofErr w:type="spellStart"/>
      <w:r w:rsidRPr="00021A3E">
        <w:rPr>
          <w:rFonts w:ascii="TimesNewRomanPSMT" w:eastAsia="Times New Roman" w:hAnsi="TimesNewRomanPSMT" w:cs="Times New Roman"/>
        </w:rPr>
        <w:t>Wasti</w:t>
      </w:r>
      <w:proofErr w:type="spellEnd"/>
      <w:r w:rsidRPr="00021A3E">
        <w:rPr>
          <w:rFonts w:ascii="TimesNewRomanPSMT" w:eastAsia="Times New Roman" w:hAnsi="TimesNewRomanPSMT" w:cs="Times New Roman"/>
        </w:rPr>
        <w:t xml:space="preserve">, N. </w:t>
      </w:r>
      <w:proofErr w:type="spellStart"/>
      <w:r w:rsidRPr="00021A3E">
        <w:rPr>
          <w:rFonts w:ascii="TimesNewRomanPSMT" w:eastAsia="Times New Roman" w:hAnsi="TimesNewRomanPSMT" w:cs="Times New Roman"/>
        </w:rPr>
        <w:t>Sah</w:t>
      </w:r>
      <w:proofErr w:type="spellEnd"/>
      <w:r w:rsidRPr="00021A3E">
        <w:rPr>
          <w:rFonts w:ascii="TimesNewRomanPSMT" w:eastAsia="Times New Roman" w:hAnsi="TimesNewRomanPSMT" w:cs="Times New Roman"/>
        </w:rPr>
        <w:t xml:space="preserve">, D. L. </w:t>
      </w:r>
      <w:proofErr w:type="spellStart"/>
      <w:r w:rsidRPr="00021A3E">
        <w:rPr>
          <w:rFonts w:ascii="TimesNewRomanPSMT" w:eastAsia="Times New Roman" w:hAnsi="TimesNewRomanPSMT" w:cs="Times New Roman"/>
        </w:rPr>
        <w:t>Kuehu</w:t>
      </w:r>
      <w:proofErr w:type="spellEnd"/>
      <w:r w:rsidRPr="00021A3E">
        <w:rPr>
          <w:rFonts w:ascii="TimesNewRomanPSMT" w:eastAsia="Times New Roman" w:hAnsi="TimesNewRomanPSMT" w:cs="Times New Roman"/>
        </w:rPr>
        <w:t xml:space="preserve">, Y. S. Kim,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B. Mishra*. Expression of </w:t>
      </w:r>
      <w:proofErr w:type="spellStart"/>
      <w:r w:rsidRPr="00021A3E">
        <w:rPr>
          <w:rFonts w:ascii="TimesNewRomanPSMT" w:eastAsia="Times New Roman" w:hAnsi="TimesNewRomanPSMT" w:cs="Times New Roman"/>
        </w:rPr>
        <w:t>follistatin</w:t>
      </w:r>
      <w:proofErr w:type="spellEnd"/>
      <w:r w:rsidRPr="00021A3E">
        <w:rPr>
          <w:rFonts w:ascii="TimesNewRomanPSMT" w:eastAsia="Times New Roman" w:hAnsi="TimesNewRomanPSMT" w:cs="Times New Roman"/>
        </w:rPr>
        <w:t xml:space="preserve"> is associated with egg formation in the oviduct of laying hens. </w:t>
      </w:r>
      <w:r w:rsidRPr="00021A3E">
        <w:rPr>
          <w:rFonts w:ascii="TimesNewRomanPS" w:eastAsia="Times New Roman" w:hAnsi="TimesNewRomanPS" w:cs="Times New Roman"/>
          <w:b/>
          <w:bCs/>
        </w:rPr>
        <w:t xml:space="preserve">Animal Science Journal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 xml:space="preserve">submitted </w:t>
      </w:r>
      <w:r w:rsidRPr="00021A3E">
        <w:rPr>
          <w:rFonts w:ascii="TimesNewRomanPSMT" w:eastAsia="Times New Roman" w:hAnsi="TimesNewRomanPSMT" w:cs="Times New Roman"/>
        </w:rPr>
        <w:t xml:space="preserve">May 1, 2019). </w:t>
      </w:r>
    </w:p>
    <w:p w14:paraId="114E49B2" w14:textId="77777777" w:rsidR="00021A3E" w:rsidRPr="00021A3E" w:rsidRDefault="00021A3E" w:rsidP="00021A3E">
      <w:pPr>
        <w:numPr>
          <w:ilvl w:val="0"/>
          <w:numId w:val="4"/>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J. S. </w:t>
      </w:r>
      <w:proofErr w:type="spellStart"/>
      <w:r w:rsidRPr="00021A3E">
        <w:rPr>
          <w:rFonts w:ascii="TimesNewRomanPSMT" w:eastAsia="Times New Roman" w:hAnsi="TimesNewRomanPSMT" w:cs="Times New Roman"/>
        </w:rPr>
        <w:t>Odani</w:t>
      </w:r>
      <w:proofErr w:type="spellEnd"/>
      <w:r w:rsidRPr="00021A3E">
        <w:rPr>
          <w:rFonts w:ascii="TimesNewRomanPSMT" w:eastAsia="Times New Roman" w:hAnsi="TimesNewRomanPSMT" w:cs="Times New Roman"/>
        </w:rPr>
        <w:t xml:space="preserve">*, E. M. Sox, W. Coleman,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R. Malik. First documented cases of canine </w:t>
      </w:r>
      <w:proofErr w:type="spellStart"/>
      <w:r w:rsidRPr="00021A3E">
        <w:rPr>
          <w:rFonts w:ascii="TimesNewRomanPSMT" w:eastAsia="Times New Roman" w:hAnsi="TimesNewRomanPSMT" w:cs="Times New Roman"/>
        </w:rPr>
        <w:t>neuroangiostrongyliasis</w:t>
      </w:r>
      <w:proofErr w:type="spellEnd"/>
      <w:r w:rsidRPr="00021A3E">
        <w:rPr>
          <w:rFonts w:ascii="TimesNewRomanPSMT" w:eastAsia="Times New Roman" w:hAnsi="TimesNewRomanPSMT" w:cs="Times New Roman"/>
        </w:rPr>
        <w:t xml:space="preserve"> due to </w:t>
      </w:r>
      <w:proofErr w:type="spellStart"/>
      <w:r w:rsidRPr="00021A3E">
        <w:rPr>
          <w:rFonts w:ascii="TimesNewRomanPS" w:eastAsia="Times New Roman" w:hAnsi="TimesNewRomanPS" w:cs="Times New Roman"/>
          <w:i/>
          <w:iCs/>
        </w:rPr>
        <w:t>Angiostrongylus</w:t>
      </w:r>
      <w:proofErr w:type="spellEnd"/>
      <w:r w:rsidRPr="00021A3E">
        <w:rPr>
          <w:rFonts w:ascii="TimesNewRomanPS" w:eastAsia="Times New Roman" w:hAnsi="TimesNewRomanPS" w:cs="Times New Roman"/>
          <w:i/>
          <w:iCs/>
        </w:rPr>
        <w:t xml:space="preserve"> </w:t>
      </w:r>
      <w:proofErr w:type="spellStart"/>
      <w:r w:rsidRPr="00021A3E">
        <w:rPr>
          <w:rFonts w:ascii="TimesNewRomanPS" w:eastAsia="Times New Roman" w:hAnsi="TimesNewRomanPS" w:cs="Times New Roman"/>
          <w:i/>
          <w:iCs/>
        </w:rPr>
        <w:t>cantonensis</w:t>
      </w:r>
      <w:proofErr w:type="spellEnd"/>
      <w:r w:rsidRPr="00021A3E">
        <w:rPr>
          <w:rFonts w:ascii="TimesNewRomanPS" w:eastAsia="Times New Roman" w:hAnsi="TimesNewRomanPS" w:cs="Times New Roman"/>
          <w:i/>
          <w:iCs/>
        </w:rPr>
        <w:t xml:space="preserve"> </w:t>
      </w:r>
      <w:r w:rsidRPr="00021A3E">
        <w:rPr>
          <w:rFonts w:ascii="TimesNewRomanPSMT" w:eastAsia="Times New Roman" w:hAnsi="TimesNewRomanPSMT" w:cs="Times New Roman"/>
        </w:rPr>
        <w:t xml:space="preserve">in Hawaii. </w:t>
      </w:r>
      <w:r w:rsidRPr="00021A3E">
        <w:rPr>
          <w:rFonts w:ascii="TimesNewRomanPS" w:eastAsia="Times New Roman" w:hAnsi="TimesNewRomanPS" w:cs="Times New Roman"/>
          <w:b/>
          <w:bCs/>
        </w:rPr>
        <w:t xml:space="preserve">Journal of the American Animal Hospital Association </w:t>
      </w:r>
      <w:r w:rsidRPr="00021A3E">
        <w:rPr>
          <w:rFonts w:ascii="TimesNewRomanPSMT" w:eastAsia="Times New Roman" w:hAnsi="TimesNewRomanPSMT" w:cs="Times New Roman"/>
        </w:rPr>
        <w:t>(</w:t>
      </w:r>
      <w:r w:rsidRPr="00021A3E">
        <w:rPr>
          <w:rFonts w:ascii="TimesNewRomanPS" w:eastAsia="Times New Roman" w:hAnsi="TimesNewRomanPS" w:cs="Times New Roman"/>
          <w:i/>
          <w:iCs/>
        </w:rPr>
        <w:t xml:space="preserve">submitted </w:t>
      </w:r>
      <w:r w:rsidRPr="00021A3E">
        <w:rPr>
          <w:rFonts w:ascii="TimesNewRomanPSMT" w:eastAsia="Times New Roman" w:hAnsi="TimesNewRomanPSMT" w:cs="Times New Roman"/>
        </w:rPr>
        <w:t xml:space="preserve">Apr 15, 2019). </w:t>
      </w:r>
    </w:p>
    <w:p w14:paraId="036DE033" w14:textId="77777777" w:rsidR="00021A3E" w:rsidRPr="00021A3E" w:rsidRDefault="00021A3E" w:rsidP="00021A3E">
      <w:pPr>
        <w:spacing w:before="100" w:beforeAutospacing="1" w:after="100" w:afterAutospacing="1"/>
        <w:rPr>
          <w:rFonts w:ascii="Times New Roman" w:eastAsia="Times New Roman" w:hAnsi="Times New Roman" w:cs="Times New Roman"/>
        </w:rPr>
      </w:pPr>
      <w:r w:rsidRPr="00021A3E">
        <w:rPr>
          <w:rFonts w:ascii="TimesNewRomanPSMT" w:eastAsia="Times New Roman" w:hAnsi="TimesNewRomanPSMT" w:cs="Times New Roman"/>
        </w:rPr>
        <w:lastRenderedPageBreak/>
        <w:t xml:space="preserve">Published </w:t>
      </w:r>
    </w:p>
    <w:p w14:paraId="293EB04A"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B. J. Kerr, P. E. </w:t>
      </w:r>
      <w:proofErr w:type="spellStart"/>
      <w:r w:rsidRPr="00021A3E">
        <w:rPr>
          <w:rFonts w:ascii="TimesNewRomanPSMT" w:eastAsia="Times New Roman" w:hAnsi="TimesNewRomanPSMT" w:cs="Times New Roman"/>
        </w:rPr>
        <w:t>Urriola</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J. Thomson, S. M. Curry, and G. C. </w:t>
      </w:r>
      <w:proofErr w:type="spellStart"/>
      <w:r w:rsidRPr="00021A3E">
        <w:rPr>
          <w:rFonts w:ascii="TimesNewRomanPSMT" w:eastAsia="Times New Roman" w:hAnsi="TimesNewRomanPSMT" w:cs="Times New Roman"/>
        </w:rPr>
        <w:t>Shurson</w:t>
      </w:r>
      <w:proofErr w:type="spellEnd"/>
      <w:r w:rsidRPr="00021A3E">
        <w:rPr>
          <w:rFonts w:ascii="TimesNewRomanPSMT" w:eastAsia="Times New Roman" w:hAnsi="TimesNewRomanPSMT" w:cs="Times New Roman"/>
        </w:rPr>
        <w:t xml:space="preserve"> (2019). Amino </w:t>
      </w:r>
    </w:p>
    <w:p w14:paraId="64FDBD5B" w14:textId="77777777" w:rsidR="00021A3E" w:rsidRPr="00021A3E" w:rsidRDefault="00021A3E" w:rsidP="00021A3E">
      <w:pPr>
        <w:spacing w:before="100" w:beforeAutospacing="1" w:after="100" w:afterAutospacing="1"/>
        <w:ind w:left="720"/>
        <w:rPr>
          <w:rFonts w:ascii="TimesNewRomanPSMT" w:eastAsia="Times New Roman" w:hAnsi="TimesNewRomanPSMT" w:cs="Times New Roman"/>
        </w:rPr>
      </w:pPr>
      <w:r w:rsidRPr="00021A3E">
        <w:rPr>
          <w:rFonts w:ascii="TimesNewRomanPSMT" w:eastAsia="Times New Roman" w:hAnsi="TimesNewRomanPSMT" w:cs="Times New Roman"/>
        </w:rPr>
        <w:t xml:space="preserve">acid composition and digestible amino acid content in animal protein by-product meals fed to </w:t>
      </w:r>
    </w:p>
    <w:p w14:paraId="755627EB" w14:textId="77777777" w:rsidR="00021A3E" w:rsidRPr="00021A3E" w:rsidRDefault="00021A3E" w:rsidP="00021A3E">
      <w:pPr>
        <w:spacing w:before="100" w:beforeAutospacing="1" w:after="100" w:afterAutospacing="1"/>
        <w:ind w:left="720"/>
        <w:rPr>
          <w:rFonts w:ascii="TimesNewRomanPSMT" w:eastAsia="Times New Roman" w:hAnsi="TimesNewRomanPSMT" w:cs="Times New Roman"/>
        </w:rPr>
      </w:pPr>
      <w:r w:rsidRPr="00021A3E">
        <w:rPr>
          <w:rFonts w:ascii="TimesNewRomanPSMT" w:eastAsia="Times New Roman" w:hAnsi="TimesNewRomanPSMT" w:cs="Times New Roman"/>
        </w:rPr>
        <w:t xml:space="preserve">growing pigs. </w:t>
      </w:r>
      <w:r w:rsidRPr="00021A3E">
        <w:rPr>
          <w:rFonts w:ascii="TimesNewRomanPS" w:eastAsia="Times New Roman" w:hAnsi="TimesNewRomanPS" w:cs="Times New Roman"/>
          <w:b/>
          <w:bCs/>
        </w:rPr>
        <w:t xml:space="preserve">Journal of Animal Science </w:t>
      </w:r>
      <w:r w:rsidRPr="00021A3E">
        <w:rPr>
          <w:rFonts w:ascii="TimesNewRomanPSMT" w:eastAsia="Times New Roman" w:hAnsi="TimesNewRomanPSMT" w:cs="Times New Roman"/>
        </w:rPr>
        <w:t>(</w:t>
      </w:r>
      <w:proofErr w:type="spellStart"/>
      <w:r w:rsidRPr="00021A3E">
        <w:rPr>
          <w:rFonts w:ascii="TimesNewRomanPS" w:eastAsia="Times New Roman" w:hAnsi="TimesNewRomanPS" w:cs="Times New Roman"/>
          <w:i/>
          <w:iCs/>
        </w:rPr>
        <w:t>doi</w:t>
      </w:r>
      <w:proofErr w:type="spellEnd"/>
      <w:r w:rsidRPr="00021A3E">
        <w:rPr>
          <w:rFonts w:ascii="TimesNewRomanPS" w:eastAsia="Times New Roman" w:hAnsi="TimesNewRomanPS" w:cs="Times New Roman"/>
          <w:i/>
          <w:iCs/>
        </w:rPr>
        <w:t>: 10.1093/</w:t>
      </w:r>
      <w:proofErr w:type="spellStart"/>
      <w:r w:rsidRPr="00021A3E">
        <w:rPr>
          <w:rFonts w:ascii="TimesNewRomanPS" w:eastAsia="Times New Roman" w:hAnsi="TimesNewRomanPS" w:cs="Times New Roman"/>
          <w:i/>
          <w:iCs/>
        </w:rPr>
        <w:t>jas</w:t>
      </w:r>
      <w:proofErr w:type="spellEnd"/>
      <w:r w:rsidRPr="00021A3E">
        <w:rPr>
          <w:rFonts w:ascii="TimesNewRomanPS" w:eastAsia="Times New Roman" w:hAnsi="TimesNewRomanPS" w:cs="Times New Roman"/>
          <w:i/>
          <w:iCs/>
        </w:rPr>
        <w:t>/skz294</w:t>
      </w:r>
      <w:r w:rsidRPr="00021A3E">
        <w:rPr>
          <w:rFonts w:ascii="TimesNewRomanPSMT" w:eastAsia="Times New Roman" w:hAnsi="TimesNewRomanPSMT" w:cs="Times New Roman"/>
        </w:rPr>
        <w:t xml:space="preserve">). </w:t>
      </w:r>
      <w:r w:rsidRPr="00021A3E">
        <w:rPr>
          <w:rFonts w:ascii="TimesNewRomanPSMT" w:eastAsia="Times New Roman" w:hAnsi="TimesNewRomanPSMT" w:cs="Times New Roman"/>
          <w:color w:val="0000FF"/>
        </w:rPr>
        <w:t xml:space="preserve">[PDF] </w:t>
      </w:r>
    </w:p>
    <w:p w14:paraId="054656BD"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J. L. Yanez, T. A. </w:t>
      </w:r>
      <w:proofErr w:type="spellStart"/>
      <w:r w:rsidRPr="00021A3E">
        <w:rPr>
          <w:rFonts w:ascii="TimesNewRomanPSMT" w:eastAsia="Times New Roman" w:hAnsi="TimesNewRomanPSMT" w:cs="Times New Roman"/>
        </w:rPr>
        <w:t>Woyengo</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T. A. T. G. van </w:t>
      </w:r>
      <w:proofErr w:type="spellStart"/>
      <w:r w:rsidRPr="00021A3E">
        <w:rPr>
          <w:rFonts w:ascii="TimesNewRomanPSMT" w:eastAsia="Times New Roman" w:hAnsi="TimesNewRomanPSMT" w:cs="Times New Roman"/>
        </w:rPr>
        <w:t>Kempen</w:t>
      </w:r>
      <w:proofErr w:type="spellEnd"/>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(2019). Nutrient digestibility of soybean products in grower-finisher pigs. </w:t>
      </w:r>
      <w:r w:rsidRPr="00021A3E">
        <w:rPr>
          <w:rFonts w:ascii="TimesNewRomanPS" w:eastAsia="Times New Roman" w:hAnsi="TimesNewRomanPS" w:cs="Times New Roman"/>
          <w:b/>
          <w:bCs/>
        </w:rPr>
        <w:t xml:space="preserve">Journal of Animal </w:t>
      </w:r>
    </w:p>
    <w:p w14:paraId="767A4794" w14:textId="77777777" w:rsidR="00021A3E" w:rsidRPr="00021A3E" w:rsidRDefault="00021A3E" w:rsidP="00021A3E">
      <w:pPr>
        <w:spacing w:before="100" w:beforeAutospacing="1" w:after="100" w:afterAutospacing="1"/>
        <w:ind w:left="720"/>
        <w:rPr>
          <w:rFonts w:ascii="TimesNewRomanPSMT" w:eastAsia="Times New Roman" w:hAnsi="TimesNewRomanPSMT" w:cs="Times New Roman"/>
        </w:rPr>
      </w:pPr>
      <w:r w:rsidRPr="00021A3E">
        <w:rPr>
          <w:rFonts w:ascii="TimesNewRomanPS" w:eastAsia="Times New Roman" w:hAnsi="TimesNewRomanPS" w:cs="Times New Roman"/>
          <w:b/>
          <w:bCs/>
        </w:rPr>
        <w:t xml:space="preserve">Science </w:t>
      </w:r>
      <w:r w:rsidRPr="00021A3E">
        <w:rPr>
          <w:rFonts w:ascii="TimesNewRomanPSMT" w:eastAsia="Times New Roman" w:hAnsi="TimesNewRomanPSMT" w:cs="Times New Roman"/>
        </w:rPr>
        <w:t>(</w:t>
      </w:r>
      <w:proofErr w:type="spellStart"/>
      <w:r w:rsidRPr="00021A3E">
        <w:rPr>
          <w:rFonts w:ascii="TimesNewRomanPS" w:eastAsia="Times New Roman" w:hAnsi="TimesNewRomanPS" w:cs="Times New Roman"/>
          <w:i/>
          <w:iCs/>
        </w:rPr>
        <w:t>doi</w:t>
      </w:r>
      <w:proofErr w:type="spellEnd"/>
      <w:r w:rsidRPr="00021A3E">
        <w:rPr>
          <w:rFonts w:ascii="TimesNewRomanPS" w:eastAsia="Times New Roman" w:hAnsi="TimesNewRomanPS" w:cs="Times New Roman"/>
          <w:i/>
          <w:iCs/>
        </w:rPr>
        <w:t>: 10.1093/</w:t>
      </w:r>
      <w:proofErr w:type="spellStart"/>
      <w:r w:rsidRPr="00021A3E">
        <w:rPr>
          <w:rFonts w:ascii="TimesNewRomanPS" w:eastAsia="Times New Roman" w:hAnsi="TimesNewRomanPS" w:cs="Times New Roman"/>
          <w:i/>
          <w:iCs/>
        </w:rPr>
        <w:t>jas</w:t>
      </w:r>
      <w:proofErr w:type="spellEnd"/>
      <w:r w:rsidRPr="00021A3E">
        <w:rPr>
          <w:rFonts w:ascii="TimesNewRomanPS" w:eastAsia="Times New Roman" w:hAnsi="TimesNewRomanPS" w:cs="Times New Roman"/>
          <w:i/>
          <w:iCs/>
        </w:rPr>
        <w:t>/skz290</w:t>
      </w:r>
      <w:r w:rsidRPr="00021A3E">
        <w:rPr>
          <w:rFonts w:ascii="TimesNewRomanPSMT" w:eastAsia="Times New Roman" w:hAnsi="TimesNewRomanPSMT" w:cs="Times New Roman"/>
        </w:rPr>
        <w:t xml:space="preserve">). </w:t>
      </w:r>
      <w:r w:rsidRPr="00021A3E">
        <w:rPr>
          <w:rFonts w:ascii="TimesNewRomanPSMT" w:eastAsia="Times New Roman" w:hAnsi="TimesNewRomanPSMT" w:cs="Times New Roman"/>
          <w:color w:val="0000FF"/>
        </w:rPr>
        <w:t xml:space="preserve">[PDF] </w:t>
      </w:r>
    </w:p>
    <w:p w14:paraId="4C18FE70"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A. K. Singh, U. P. Tiwari, Y. </w:t>
      </w:r>
      <w:proofErr w:type="spellStart"/>
      <w:r w:rsidRPr="00021A3E">
        <w:rPr>
          <w:rFonts w:ascii="TimesNewRomanPSMT" w:eastAsia="Times New Roman" w:hAnsi="TimesNewRomanPSMT" w:cs="Times New Roman"/>
        </w:rPr>
        <w:t>Dersjant</w:t>
      </w:r>
      <w:proofErr w:type="spellEnd"/>
      <w:r w:rsidRPr="00021A3E">
        <w:rPr>
          <w:rFonts w:ascii="TimesNewRomanPSMT" w:eastAsia="Times New Roman" w:hAnsi="TimesNewRomanPSMT" w:cs="Times New Roman"/>
        </w:rPr>
        <w:t xml:space="preserve">-Li, A. </w:t>
      </w:r>
      <w:proofErr w:type="spellStart"/>
      <w:r w:rsidRPr="00021A3E">
        <w:rPr>
          <w:rFonts w:ascii="TimesNewRomanPSMT" w:eastAsia="Times New Roman" w:hAnsi="TimesNewRomanPSMT" w:cs="Times New Roman"/>
        </w:rPr>
        <w:t>Awati</w:t>
      </w:r>
      <w:proofErr w:type="spellEnd"/>
      <w:r w:rsidRPr="00021A3E">
        <w:rPr>
          <w:rFonts w:ascii="TimesNewRomanPSMT" w:eastAsia="Times New Roman" w:hAnsi="TimesNewRomanPSMT" w:cs="Times New Roman"/>
        </w:rPr>
        <w:t xml:space="preserve">,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(2019). Effect of a </w:t>
      </w:r>
    </w:p>
    <w:p w14:paraId="75E5EA52" w14:textId="77777777" w:rsidR="00021A3E" w:rsidRPr="00021A3E" w:rsidRDefault="00021A3E" w:rsidP="00021A3E">
      <w:pPr>
        <w:spacing w:before="100" w:beforeAutospacing="1" w:after="100" w:afterAutospacing="1"/>
        <w:ind w:left="720"/>
        <w:rPr>
          <w:rFonts w:ascii="TimesNewRomanPSMT" w:eastAsia="Times New Roman" w:hAnsi="TimesNewRomanPSMT" w:cs="Times New Roman"/>
        </w:rPr>
      </w:pPr>
      <w:r w:rsidRPr="00021A3E">
        <w:rPr>
          <w:rFonts w:ascii="TimesNewRomanPSMT" w:eastAsia="Times New Roman" w:hAnsi="TimesNewRomanPSMT" w:cs="Times New Roman"/>
        </w:rPr>
        <w:t xml:space="preserve">combination of xylanase, amylase, and protease and probiotics on major nutrients including amino acids and non-starch polysaccharides utilization in broilers fed different level of fibers. </w:t>
      </w:r>
      <w:r w:rsidRPr="00021A3E">
        <w:rPr>
          <w:rFonts w:ascii="TimesNewRomanPS" w:eastAsia="Times New Roman" w:hAnsi="TimesNewRomanPS" w:cs="Times New Roman"/>
          <w:b/>
          <w:bCs/>
        </w:rPr>
        <w:t xml:space="preserve">Poultry Science, </w:t>
      </w:r>
      <w:r w:rsidRPr="00021A3E">
        <w:rPr>
          <w:rFonts w:ascii="TimesNewRomanPSMT" w:eastAsia="Times New Roman" w:hAnsi="TimesNewRomanPSMT" w:cs="Times New Roman"/>
        </w:rPr>
        <w:t xml:space="preserve">98:5571-5581. </w:t>
      </w:r>
      <w:r w:rsidRPr="00021A3E">
        <w:rPr>
          <w:rFonts w:ascii="TimesNewRomanPSMT" w:eastAsia="Times New Roman" w:hAnsi="TimesNewRomanPSMT" w:cs="Times New Roman"/>
          <w:color w:val="0000FF"/>
        </w:rPr>
        <w:t xml:space="preserve">[PDF] </w:t>
      </w:r>
    </w:p>
    <w:p w14:paraId="105B519D"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S. Yadav, B. Mishra,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(2019). Cassava (</w:t>
      </w:r>
      <w:r w:rsidRPr="00021A3E">
        <w:rPr>
          <w:rFonts w:ascii="TimesNewRomanPS" w:eastAsia="Times New Roman" w:hAnsi="TimesNewRomanPS" w:cs="Times New Roman"/>
          <w:i/>
          <w:iCs/>
        </w:rPr>
        <w:t>Manihot esculenta</w:t>
      </w:r>
      <w:r w:rsidRPr="00021A3E">
        <w:rPr>
          <w:rFonts w:ascii="TimesNewRomanPSMT" w:eastAsia="Times New Roman" w:hAnsi="TimesNewRomanPSMT" w:cs="Times New Roman"/>
        </w:rPr>
        <w:t xml:space="preserve">) root chips inclusion in broiler chicken diets: effects on growth performance, ileal histomorphology and </w:t>
      </w:r>
      <w:proofErr w:type="spellStart"/>
      <w:r w:rsidRPr="00021A3E">
        <w:rPr>
          <w:rFonts w:ascii="TimesNewRomanPSMT" w:eastAsia="Times New Roman" w:hAnsi="TimesNewRomanPSMT" w:cs="Times New Roman"/>
        </w:rPr>
        <w:t>cecal</w:t>
      </w:r>
      <w:proofErr w:type="spellEnd"/>
      <w:r w:rsidRPr="00021A3E">
        <w:rPr>
          <w:rFonts w:ascii="TimesNewRomanPSMT" w:eastAsia="Times New Roman" w:hAnsi="TimesNewRomanPSMT" w:cs="Times New Roman"/>
        </w:rPr>
        <w:t xml:space="preserve"> volatile fatty acid production. </w:t>
      </w:r>
      <w:r w:rsidRPr="00021A3E">
        <w:rPr>
          <w:rFonts w:ascii="TimesNewRomanPS" w:eastAsia="Times New Roman" w:hAnsi="TimesNewRomanPS" w:cs="Times New Roman"/>
          <w:b/>
          <w:bCs/>
        </w:rPr>
        <w:t xml:space="preserve">Poultry Science, </w:t>
      </w:r>
      <w:r w:rsidRPr="00021A3E">
        <w:rPr>
          <w:rFonts w:ascii="TimesNewRomanPSMT" w:eastAsia="Times New Roman" w:hAnsi="TimesNewRomanPSMT" w:cs="Times New Roman"/>
        </w:rPr>
        <w:t xml:space="preserve">98:4008-4015. </w:t>
      </w:r>
      <w:r w:rsidRPr="00021A3E">
        <w:rPr>
          <w:rFonts w:ascii="TimesNewRomanPSMT" w:eastAsia="Times New Roman" w:hAnsi="TimesNewRomanPSMT" w:cs="Times New Roman"/>
          <w:color w:val="0000FF"/>
        </w:rPr>
        <w:t xml:space="preserve">[PDF] </w:t>
      </w:r>
    </w:p>
    <w:p w14:paraId="1A56B766"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J. Yang,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W. L. Zhang and I. H. Kim* (2019). Effects of </w:t>
      </w:r>
      <w:proofErr w:type="spellStart"/>
      <w:r w:rsidRPr="00021A3E">
        <w:rPr>
          <w:rFonts w:ascii="TimesNewRomanPSMT" w:eastAsia="Times New Roman" w:hAnsi="TimesNewRomanPSMT" w:cs="Times New Roman"/>
        </w:rPr>
        <w:t>chitooligosaccharide</w:t>
      </w:r>
      <w:proofErr w:type="spellEnd"/>
      <w:r w:rsidRPr="00021A3E">
        <w:rPr>
          <w:rFonts w:ascii="TimesNewRomanPSMT" w:eastAsia="Times New Roman" w:hAnsi="TimesNewRomanPSMT" w:cs="Times New Roman"/>
        </w:rPr>
        <w:t xml:space="preserve"> supplementation on egg production, egg quality and blood profiles in laying hens. </w:t>
      </w:r>
      <w:r w:rsidRPr="00021A3E">
        <w:rPr>
          <w:rFonts w:ascii="TimesNewRomanPS" w:eastAsia="Times New Roman" w:hAnsi="TimesNewRomanPS" w:cs="Times New Roman"/>
          <w:b/>
          <w:bCs/>
        </w:rPr>
        <w:t xml:space="preserve">Indian Journal of Animal Research, </w:t>
      </w:r>
      <w:r w:rsidRPr="00021A3E">
        <w:rPr>
          <w:rFonts w:ascii="TimesNewRomanPSMT" w:eastAsia="Times New Roman" w:hAnsi="TimesNewRomanPSMT" w:cs="Times New Roman"/>
        </w:rPr>
        <w:t>53:1199-1204</w:t>
      </w:r>
      <w:r w:rsidRPr="00021A3E">
        <w:rPr>
          <w:rFonts w:ascii="TimesNewRomanPS" w:eastAsia="Times New Roman" w:hAnsi="TimesNewRomanPS" w:cs="Times New Roman"/>
          <w:i/>
          <w:iCs/>
        </w:rPr>
        <w:t xml:space="preserve">. </w:t>
      </w:r>
      <w:r w:rsidRPr="00021A3E">
        <w:rPr>
          <w:rFonts w:ascii="TimesNewRomanPSMT" w:eastAsia="Times New Roman" w:hAnsi="TimesNewRomanPSMT" w:cs="Times New Roman"/>
          <w:color w:val="0000FF"/>
        </w:rPr>
        <w:t xml:space="preserve">[PDF] </w:t>
      </w:r>
    </w:p>
    <w:p w14:paraId="0BC682D9"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U. P. Tiwari, A. K. Singh,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(2019). Fermentation characteristics of resistant starch, arabinoxylan and β-glucan and their effects on the gut microbial ecology of pigs: A review. </w:t>
      </w:r>
      <w:r w:rsidRPr="00021A3E">
        <w:rPr>
          <w:rFonts w:ascii="TimesNewRomanPS" w:eastAsia="Times New Roman" w:hAnsi="TimesNewRomanPS" w:cs="Times New Roman"/>
          <w:b/>
          <w:bCs/>
        </w:rPr>
        <w:t xml:space="preserve">Animal Nutrition, </w:t>
      </w:r>
      <w:r w:rsidRPr="00021A3E">
        <w:rPr>
          <w:rFonts w:ascii="TimesNewRomanPSMT" w:eastAsia="Times New Roman" w:hAnsi="TimesNewRomanPSMT" w:cs="Times New Roman"/>
        </w:rPr>
        <w:t xml:space="preserve">5:217-226. </w:t>
      </w:r>
      <w:r w:rsidRPr="00021A3E">
        <w:rPr>
          <w:rFonts w:ascii="TimesNewRomanPSMT" w:eastAsia="Times New Roman" w:hAnsi="TimesNewRomanPSMT" w:cs="Times New Roman"/>
          <w:color w:val="0000FF"/>
        </w:rPr>
        <w:t xml:space="preserve">[PDF] </w:t>
      </w:r>
    </w:p>
    <w:p w14:paraId="59967A8C"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S. Oak,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(2018). The effects of probiotics in lactose intolerance: A systematic review. </w:t>
      </w:r>
      <w:r w:rsidRPr="00021A3E">
        <w:rPr>
          <w:rFonts w:ascii="TimesNewRomanPS" w:eastAsia="Times New Roman" w:hAnsi="TimesNewRomanPS" w:cs="Times New Roman"/>
          <w:b/>
          <w:bCs/>
        </w:rPr>
        <w:t xml:space="preserve">Critical Reviews in Food Science and Nutrition, </w:t>
      </w:r>
      <w:r w:rsidRPr="00021A3E">
        <w:rPr>
          <w:rFonts w:ascii="TimesNewRomanPSMT" w:eastAsia="Times New Roman" w:hAnsi="TimesNewRomanPSMT" w:cs="Times New Roman"/>
        </w:rPr>
        <w:t xml:space="preserve">59(11):1675-1683. </w:t>
      </w:r>
      <w:r w:rsidRPr="00021A3E">
        <w:rPr>
          <w:rFonts w:ascii="TimesNewRomanPSMT" w:eastAsia="Times New Roman" w:hAnsi="TimesNewRomanPSMT" w:cs="Times New Roman"/>
          <w:color w:val="0000FF"/>
        </w:rPr>
        <w:t xml:space="preserve">[PDF] </w:t>
      </w:r>
    </w:p>
    <w:p w14:paraId="7CE84424"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and R.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(2019). </w:t>
      </w:r>
      <w:proofErr w:type="spellStart"/>
      <w:r w:rsidRPr="00021A3E">
        <w:rPr>
          <w:rFonts w:ascii="TimesNewRomanPSMT" w:eastAsia="Times New Roman" w:hAnsi="TimesNewRomanPSMT" w:cs="Times New Roman"/>
        </w:rPr>
        <w:t>Physico</w:t>
      </w:r>
      <w:proofErr w:type="spellEnd"/>
      <w:r w:rsidRPr="00021A3E">
        <w:rPr>
          <w:rFonts w:ascii="TimesNewRomanPSMT" w:eastAsia="Times New Roman" w:hAnsi="TimesNewRomanPSMT" w:cs="Times New Roman"/>
        </w:rPr>
        <w:t xml:space="preserve">-chemical properties of purified starch affect their </w:t>
      </w:r>
      <w:r w:rsidRPr="00021A3E">
        <w:rPr>
          <w:rFonts w:ascii="TimesNewRomanPS" w:eastAsia="Times New Roman" w:hAnsi="TimesNewRomanPS" w:cs="Times New Roman"/>
          <w:i/>
          <w:iCs/>
        </w:rPr>
        <w:t xml:space="preserve">in vitro </w:t>
      </w:r>
      <w:r w:rsidRPr="00021A3E">
        <w:rPr>
          <w:rFonts w:ascii="TimesNewRomanPSMT" w:eastAsia="Times New Roman" w:hAnsi="TimesNewRomanPSMT" w:cs="Times New Roman"/>
        </w:rPr>
        <w:t xml:space="preserve">fermentation characteristics and are linked to in vivo fermentation characteristics in pigs. </w:t>
      </w:r>
      <w:r w:rsidRPr="00021A3E">
        <w:rPr>
          <w:rFonts w:ascii="TimesNewRomanPS" w:eastAsia="Times New Roman" w:hAnsi="TimesNewRomanPS" w:cs="Times New Roman"/>
          <w:b/>
          <w:bCs/>
        </w:rPr>
        <w:t xml:space="preserve">Animal Feed Science and Technology, </w:t>
      </w:r>
      <w:r w:rsidRPr="00021A3E">
        <w:rPr>
          <w:rFonts w:ascii="TimesNewRomanPSMT" w:eastAsia="Times New Roman" w:hAnsi="TimesNewRomanPSMT" w:cs="Times New Roman"/>
        </w:rPr>
        <w:t xml:space="preserve">253:74-80. </w:t>
      </w:r>
      <w:r w:rsidRPr="00021A3E">
        <w:rPr>
          <w:rFonts w:ascii="TimesNewRomanPSMT" w:eastAsia="Times New Roman" w:hAnsi="TimesNewRomanPSMT" w:cs="Times New Roman"/>
          <w:color w:val="0000FF"/>
        </w:rPr>
        <w:t xml:space="preserve">[PDF] </w:t>
      </w:r>
    </w:p>
    <w:p w14:paraId="083CA7F3" w14:textId="77777777"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H. T. </w:t>
      </w:r>
      <w:proofErr w:type="spellStart"/>
      <w:r w:rsidRPr="00021A3E">
        <w:rPr>
          <w:rFonts w:ascii="TimesNewRomanPSMT" w:eastAsia="Times New Roman" w:hAnsi="TimesNewRomanPSMT" w:cs="Times New Roman"/>
        </w:rPr>
        <w:t>Nhan</w:t>
      </w:r>
      <w:proofErr w:type="spellEnd"/>
      <w:r w:rsidRPr="00021A3E">
        <w:rPr>
          <w:rFonts w:ascii="TimesNewRomanPSMT" w:eastAsia="Times New Roman" w:hAnsi="TimesNewRomanPSMT" w:cs="Times New Roman"/>
        </w:rPr>
        <w:t xml:space="preserve">*, L. H. Jung, T. T. Thanh Hien,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Effects of different dietaries natural carotenoid sources on skin coloration of false clownfish (</w:t>
      </w:r>
      <w:proofErr w:type="spellStart"/>
      <w:r w:rsidRPr="00021A3E">
        <w:rPr>
          <w:rFonts w:ascii="TimesNewRomanPS" w:eastAsia="Times New Roman" w:hAnsi="TimesNewRomanPS" w:cs="Times New Roman"/>
          <w:i/>
          <w:iCs/>
        </w:rPr>
        <w:t>Amphiprion</w:t>
      </w:r>
      <w:proofErr w:type="spellEnd"/>
      <w:r w:rsidRPr="00021A3E">
        <w:rPr>
          <w:rFonts w:ascii="TimesNewRomanPS" w:eastAsia="Times New Roman" w:hAnsi="TimesNewRomanPS" w:cs="Times New Roman"/>
          <w:i/>
          <w:iCs/>
        </w:rPr>
        <w:t xml:space="preserve"> </w:t>
      </w:r>
      <w:proofErr w:type="spellStart"/>
      <w:r w:rsidRPr="00021A3E">
        <w:rPr>
          <w:rFonts w:ascii="TimesNewRomanPS" w:eastAsia="Times New Roman" w:hAnsi="TimesNewRomanPS" w:cs="Times New Roman"/>
          <w:i/>
          <w:iCs/>
        </w:rPr>
        <w:t>ocellaris</w:t>
      </w:r>
      <w:proofErr w:type="spellEnd"/>
      <w:r w:rsidRPr="00021A3E">
        <w:rPr>
          <w:rFonts w:ascii="TimesNewRomanPS" w:eastAsia="Times New Roman" w:hAnsi="TimesNewRomanPS" w:cs="Times New Roman"/>
          <w:i/>
          <w:iCs/>
        </w:rPr>
        <w:t xml:space="preserve"> </w:t>
      </w:r>
      <w:r w:rsidRPr="00021A3E">
        <w:rPr>
          <w:rFonts w:ascii="TimesNewRomanPSMT" w:eastAsia="Times New Roman" w:hAnsi="TimesNewRomanPSMT" w:cs="Times New Roman"/>
        </w:rPr>
        <w:t xml:space="preserve">Cuvier, 1830). </w:t>
      </w:r>
      <w:r w:rsidRPr="00021A3E">
        <w:rPr>
          <w:rFonts w:ascii="TimesNewRomanPS" w:eastAsia="Times New Roman" w:hAnsi="TimesNewRomanPS" w:cs="Times New Roman"/>
          <w:b/>
          <w:bCs/>
        </w:rPr>
        <w:t xml:space="preserve">Aquaculture Nutrition, </w:t>
      </w:r>
      <w:r w:rsidRPr="00021A3E">
        <w:rPr>
          <w:rFonts w:ascii="TimesNewRomanPSMT" w:eastAsia="Times New Roman" w:hAnsi="TimesNewRomanPSMT" w:cs="Times New Roman"/>
        </w:rPr>
        <w:t xml:space="preserve">25:662-668. </w:t>
      </w:r>
      <w:r w:rsidRPr="00021A3E">
        <w:rPr>
          <w:rFonts w:ascii="TimesNewRomanPSMT" w:eastAsia="Times New Roman" w:hAnsi="TimesNewRomanPSMT" w:cs="Times New Roman"/>
          <w:color w:val="0000FF"/>
        </w:rPr>
        <w:t xml:space="preserve">[PDF] </w:t>
      </w:r>
    </w:p>
    <w:p w14:paraId="1481D5B0" w14:textId="39DDACD8" w:rsidR="00021A3E" w:rsidRPr="00021A3E" w:rsidRDefault="00021A3E" w:rsidP="00021A3E">
      <w:pPr>
        <w:numPr>
          <w:ilvl w:val="0"/>
          <w:numId w:val="5"/>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S. Yadav,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(2019). Strategies to modulate the intestinal microbiota and their effects on nutrient utilization, performance, and health of poultry. </w:t>
      </w:r>
      <w:r w:rsidRPr="00021A3E">
        <w:rPr>
          <w:rFonts w:ascii="TimesNewRomanPS" w:eastAsia="Times New Roman" w:hAnsi="TimesNewRomanPS" w:cs="Times New Roman"/>
          <w:b/>
          <w:bCs/>
        </w:rPr>
        <w:t>Journal of Animal Science and Biotechnology</w:t>
      </w:r>
      <w:r w:rsidRPr="00021A3E">
        <w:rPr>
          <w:rFonts w:ascii="TimesNewRomanPSMT" w:eastAsia="Times New Roman" w:hAnsi="TimesNewRomanPSMT" w:cs="Times New Roman"/>
        </w:rPr>
        <w:t xml:space="preserve">, 10:2. </w:t>
      </w:r>
      <w:r w:rsidRPr="00021A3E">
        <w:rPr>
          <w:rFonts w:ascii="TimesNewRomanPSMT" w:eastAsia="Times New Roman" w:hAnsi="TimesNewRomanPSMT" w:cs="Times New Roman"/>
          <w:color w:val="0000FF"/>
        </w:rPr>
        <w:t xml:space="preserve">[PDF] </w:t>
      </w:r>
    </w:p>
    <w:p w14:paraId="53EF8CFD"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Y. Liu,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H. H. Stein* (2018). Nutritional composition, concentration of gross energy, and in vitro digestibility of dry matter in 46 sources of bakery meals.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xml:space="preserve">, 96(11):4685-4692. </w:t>
      </w:r>
      <w:r w:rsidRPr="00021A3E">
        <w:rPr>
          <w:rFonts w:ascii="TimesNewRomanPSMT" w:eastAsia="Times New Roman" w:hAnsi="TimesNewRomanPSMT" w:cs="Times New Roman"/>
          <w:color w:val="0000FF"/>
        </w:rPr>
        <w:t xml:space="preserve">[PDF] </w:t>
      </w:r>
    </w:p>
    <w:p w14:paraId="2800ADC3"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lastRenderedPageBreak/>
        <w:t xml:space="preserve">N. </w:t>
      </w:r>
      <w:proofErr w:type="spellStart"/>
      <w:r w:rsidRPr="00021A3E">
        <w:rPr>
          <w:rFonts w:ascii="TimesNewRomanPSMT" w:eastAsia="Times New Roman" w:hAnsi="TimesNewRomanPSMT" w:cs="Times New Roman"/>
        </w:rPr>
        <w:t>Sah</w:t>
      </w:r>
      <w:proofErr w:type="spellEnd"/>
      <w:r w:rsidRPr="00021A3E">
        <w:rPr>
          <w:rFonts w:ascii="TimesNewRomanPSMT" w:eastAsia="Times New Roman" w:hAnsi="TimesNewRomanPSMT" w:cs="Times New Roman"/>
        </w:rPr>
        <w:t xml:space="preserve">, D. L. </w:t>
      </w:r>
      <w:proofErr w:type="spellStart"/>
      <w:r w:rsidRPr="00021A3E">
        <w:rPr>
          <w:rFonts w:ascii="TimesNewRomanPSMT" w:eastAsia="Times New Roman" w:hAnsi="TimesNewRomanPSMT" w:cs="Times New Roman"/>
        </w:rPr>
        <w:t>Keuhu</w:t>
      </w:r>
      <w:proofErr w:type="spellEnd"/>
      <w:r w:rsidRPr="00021A3E">
        <w:rPr>
          <w:rFonts w:ascii="TimesNewRomanPSMT" w:eastAsia="Times New Roman" w:hAnsi="TimesNewRomanPSMT" w:cs="Times New Roman"/>
        </w:rPr>
        <w:t xml:space="preserve">, V. Khadka, Y. Deng, K. </w:t>
      </w:r>
      <w:proofErr w:type="spellStart"/>
      <w:r w:rsidRPr="00021A3E">
        <w:rPr>
          <w:rFonts w:ascii="TimesNewRomanPSMT" w:eastAsia="Times New Roman" w:hAnsi="TimesNewRomanPSMT" w:cs="Times New Roman"/>
        </w:rPr>
        <w:t>Peplowska</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B. Mishra* (2018). RNA sequencing-based analysis of the laying hen uterus revealed the novel genes and biological pathways involved in the eggshell biomineralization. </w:t>
      </w:r>
      <w:r w:rsidRPr="00021A3E">
        <w:rPr>
          <w:rFonts w:ascii="TimesNewRomanPS" w:eastAsia="Times New Roman" w:hAnsi="TimesNewRomanPS" w:cs="Times New Roman"/>
          <w:b/>
          <w:bCs/>
        </w:rPr>
        <w:t>Nature- Scientific Reports</w:t>
      </w:r>
      <w:r w:rsidRPr="00021A3E">
        <w:rPr>
          <w:rFonts w:ascii="TimesNewRomanPSMT" w:eastAsia="Times New Roman" w:hAnsi="TimesNewRomanPSMT" w:cs="Times New Roman"/>
        </w:rPr>
        <w:t xml:space="preserve">, 8:16853. </w:t>
      </w:r>
      <w:r w:rsidRPr="00021A3E">
        <w:rPr>
          <w:rFonts w:ascii="TimesNewRomanPSMT" w:eastAsia="Times New Roman" w:hAnsi="TimesNewRomanPSMT" w:cs="Times New Roman"/>
          <w:color w:val="0000FF"/>
        </w:rPr>
        <w:t xml:space="preserve">[PDF] </w:t>
      </w:r>
    </w:p>
    <w:p w14:paraId="3D16E23D"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U. P. Tiwari, H. Chen, S. W. Kim,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(2018). Supplemental effect of xylanase and </w:t>
      </w:r>
      <w:proofErr w:type="spellStart"/>
      <w:r w:rsidRPr="00021A3E">
        <w:rPr>
          <w:rFonts w:ascii="TimesNewRomanPSMT" w:eastAsia="Times New Roman" w:hAnsi="TimesNewRomanPSMT" w:cs="Times New Roman"/>
        </w:rPr>
        <w:t>mannanase</w:t>
      </w:r>
      <w:proofErr w:type="spellEnd"/>
      <w:r w:rsidRPr="00021A3E">
        <w:rPr>
          <w:rFonts w:ascii="TimesNewRomanPSMT" w:eastAsia="Times New Roman" w:hAnsi="TimesNewRomanPSMT" w:cs="Times New Roman"/>
        </w:rPr>
        <w:t xml:space="preserve"> on nutrient digestibility and gut health of nursery pigs studied using both </w:t>
      </w:r>
      <w:r w:rsidRPr="00021A3E">
        <w:rPr>
          <w:rFonts w:ascii="TimesNewRomanPS" w:eastAsia="Times New Roman" w:hAnsi="TimesNewRomanPS" w:cs="Times New Roman"/>
          <w:i/>
          <w:iCs/>
        </w:rPr>
        <w:t xml:space="preserve">in vivo </w:t>
      </w:r>
      <w:r w:rsidRPr="00021A3E">
        <w:rPr>
          <w:rFonts w:ascii="TimesNewRomanPSMT" w:eastAsia="Times New Roman" w:hAnsi="TimesNewRomanPSMT" w:cs="Times New Roman"/>
        </w:rPr>
        <w:t xml:space="preserve">and </w:t>
      </w:r>
      <w:r w:rsidRPr="00021A3E">
        <w:rPr>
          <w:rFonts w:ascii="TimesNewRomanPS" w:eastAsia="Times New Roman" w:hAnsi="TimesNewRomanPS" w:cs="Times New Roman"/>
          <w:i/>
          <w:iCs/>
        </w:rPr>
        <w:t xml:space="preserve">in vitro </w:t>
      </w:r>
      <w:r w:rsidRPr="00021A3E">
        <w:rPr>
          <w:rFonts w:ascii="TimesNewRomanPSMT" w:eastAsia="Times New Roman" w:hAnsi="TimesNewRomanPSMT" w:cs="Times New Roman"/>
        </w:rPr>
        <w:t xml:space="preserve">model.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245:77-90. </w:t>
      </w:r>
      <w:r w:rsidRPr="00021A3E">
        <w:rPr>
          <w:rFonts w:ascii="TimesNewRomanPSMT" w:eastAsia="Times New Roman" w:hAnsi="TimesNewRomanPSMT" w:cs="Times New Roman"/>
          <w:color w:val="0000FF"/>
        </w:rPr>
        <w:t xml:space="preserve">[PDF] </w:t>
      </w:r>
    </w:p>
    <w:p w14:paraId="31F2142E"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A. Mau, J. P. Bingham, F. </w:t>
      </w:r>
      <w:proofErr w:type="spellStart"/>
      <w:r w:rsidRPr="00021A3E">
        <w:rPr>
          <w:rFonts w:ascii="TimesNewRomanPSMT" w:eastAsia="Times New Roman" w:hAnsi="TimesNewRomanPSMT" w:cs="Times New Roman"/>
        </w:rPr>
        <w:t>Soller</w:t>
      </w:r>
      <w:proofErr w:type="spellEnd"/>
      <w:r w:rsidRPr="00021A3E">
        <w:rPr>
          <w:rFonts w:ascii="TimesNewRomanPSMT" w:eastAsia="Times New Roman" w:hAnsi="TimesNewRomanPSMT" w:cs="Times New Roman"/>
        </w:rPr>
        <w:t xml:space="preserve">,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(2018). Maturation, spawning, and larval development of </w:t>
      </w:r>
      <w:proofErr w:type="spellStart"/>
      <w:r w:rsidRPr="00021A3E">
        <w:rPr>
          <w:rFonts w:ascii="TimesNewRomanPSMT" w:eastAsia="Times New Roman" w:hAnsi="TimesNewRomanPSMT" w:cs="Times New Roman"/>
        </w:rPr>
        <w:t>yellowfoot</w:t>
      </w:r>
      <w:proofErr w:type="spellEnd"/>
      <w:r w:rsidRPr="00021A3E">
        <w:rPr>
          <w:rFonts w:ascii="TimesNewRomanPSMT" w:eastAsia="Times New Roman" w:hAnsi="TimesNewRomanPSMT" w:cs="Times New Roman"/>
        </w:rPr>
        <w:t xml:space="preserve"> limpet (</w:t>
      </w:r>
      <w:proofErr w:type="spellStart"/>
      <w:r w:rsidRPr="00021A3E">
        <w:rPr>
          <w:rFonts w:ascii="TimesNewRomanPS" w:eastAsia="Times New Roman" w:hAnsi="TimesNewRomanPS" w:cs="Times New Roman"/>
          <w:i/>
          <w:iCs/>
        </w:rPr>
        <w:t>Cellana</w:t>
      </w:r>
      <w:proofErr w:type="spellEnd"/>
      <w:r w:rsidRPr="00021A3E">
        <w:rPr>
          <w:rFonts w:ascii="TimesNewRomanPS" w:eastAsia="Times New Roman" w:hAnsi="TimesNewRomanPS" w:cs="Times New Roman"/>
          <w:i/>
          <w:iCs/>
        </w:rPr>
        <w:t xml:space="preserve"> </w:t>
      </w:r>
      <w:proofErr w:type="spellStart"/>
      <w:r w:rsidRPr="00021A3E">
        <w:rPr>
          <w:rFonts w:ascii="TimesNewRomanPS" w:eastAsia="Times New Roman" w:hAnsi="TimesNewRomanPS" w:cs="Times New Roman"/>
          <w:i/>
          <w:iCs/>
        </w:rPr>
        <w:t>sandwicensis</w:t>
      </w:r>
      <w:proofErr w:type="spellEnd"/>
      <w:r w:rsidRPr="00021A3E">
        <w:rPr>
          <w:rFonts w:ascii="TimesNewRomanPS" w:eastAsia="Times New Roman" w:hAnsi="TimesNewRomanPS" w:cs="Times New Roman"/>
          <w:i/>
          <w:iCs/>
        </w:rPr>
        <w:t xml:space="preserve"> </w:t>
      </w:r>
      <w:r w:rsidRPr="00021A3E">
        <w:rPr>
          <w:rFonts w:ascii="TimesNewRomanPSMT" w:eastAsia="Times New Roman" w:hAnsi="TimesNewRomanPSMT" w:cs="Times New Roman"/>
        </w:rPr>
        <w:t xml:space="preserve">Pease, 1861) in aquaculture. </w:t>
      </w:r>
      <w:r w:rsidRPr="00021A3E">
        <w:rPr>
          <w:rFonts w:ascii="TimesNewRomanPS" w:eastAsia="Times New Roman" w:hAnsi="TimesNewRomanPS" w:cs="Times New Roman"/>
          <w:b/>
          <w:bCs/>
        </w:rPr>
        <w:t>Invertebrate Reproduction and Development</w:t>
      </w:r>
      <w:r w:rsidRPr="00021A3E">
        <w:rPr>
          <w:rFonts w:ascii="TimesNewRomanPSMT" w:eastAsia="Times New Roman" w:hAnsi="TimesNewRomanPSMT" w:cs="Times New Roman"/>
        </w:rPr>
        <w:t xml:space="preserve">, 62(4):239-247. </w:t>
      </w:r>
      <w:r w:rsidRPr="00021A3E">
        <w:rPr>
          <w:rFonts w:ascii="TimesNewRomanPSMT" w:eastAsia="Times New Roman" w:hAnsi="TimesNewRomanPSMT" w:cs="Times New Roman"/>
          <w:color w:val="0000FF"/>
        </w:rPr>
        <w:t xml:space="preserve">[PDF] </w:t>
      </w:r>
    </w:p>
    <w:p w14:paraId="2EFCF045"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A. Mau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(2018). Aquaculture of two commercially important </w:t>
      </w:r>
      <w:proofErr w:type="spellStart"/>
      <w:r w:rsidRPr="00021A3E">
        <w:rPr>
          <w:rFonts w:ascii="TimesNewRomanPSMT" w:eastAsia="Times New Roman" w:hAnsi="TimesNewRomanPSMT" w:cs="Times New Roman"/>
        </w:rPr>
        <w:t>molluscs</w:t>
      </w:r>
      <w:proofErr w:type="spellEnd"/>
      <w:r w:rsidRPr="00021A3E">
        <w:rPr>
          <w:rFonts w:ascii="TimesNewRomanPSMT" w:eastAsia="Times New Roman" w:hAnsi="TimesNewRomanPSMT" w:cs="Times New Roman"/>
        </w:rPr>
        <w:t xml:space="preserve"> (Abalone and Limpet): existing knowledge and future prospects. </w:t>
      </w:r>
      <w:r w:rsidRPr="00021A3E">
        <w:rPr>
          <w:rFonts w:ascii="TimesNewRomanPS" w:eastAsia="Times New Roman" w:hAnsi="TimesNewRomanPS" w:cs="Times New Roman"/>
          <w:b/>
          <w:bCs/>
        </w:rPr>
        <w:t>Reviews in Aquaculture</w:t>
      </w:r>
      <w:r w:rsidRPr="00021A3E">
        <w:rPr>
          <w:rFonts w:ascii="TimesNewRomanPSMT" w:eastAsia="Times New Roman" w:hAnsi="TimesNewRomanPSMT" w:cs="Times New Roman"/>
        </w:rPr>
        <w:t xml:space="preserve">, 10(3):611- 625. </w:t>
      </w:r>
      <w:r w:rsidRPr="00021A3E">
        <w:rPr>
          <w:rFonts w:ascii="TimesNewRomanPSMT" w:eastAsia="Times New Roman" w:hAnsi="TimesNewRomanPSMT" w:cs="Times New Roman"/>
          <w:color w:val="0000FF"/>
        </w:rPr>
        <w:t xml:space="preserve">[PDF] </w:t>
      </w:r>
    </w:p>
    <w:p w14:paraId="389A4C73"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A. M. Haygood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(2018). Strategies to modulate the intestinal microbiota of Tilapia (</w:t>
      </w:r>
      <w:r w:rsidRPr="00021A3E">
        <w:rPr>
          <w:rFonts w:ascii="TimesNewRomanPS" w:eastAsia="Times New Roman" w:hAnsi="TimesNewRomanPS" w:cs="Times New Roman"/>
          <w:i/>
          <w:iCs/>
        </w:rPr>
        <w:t>Oreochromis sp</w:t>
      </w:r>
      <w:r w:rsidRPr="00021A3E">
        <w:rPr>
          <w:rFonts w:ascii="TimesNewRomanPSMT" w:eastAsia="Times New Roman" w:hAnsi="TimesNewRomanPSMT" w:cs="Times New Roman"/>
        </w:rPr>
        <w:t xml:space="preserve">.) in aquaculture: A review. </w:t>
      </w:r>
      <w:r w:rsidRPr="00021A3E">
        <w:rPr>
          <w:rFonts w:ascii="TimesNewRomanPS" w:eastAsia="Times New Roman" w:hAnsi="TimesNewRomanPS" w:cs="Times New Roman"/>
          <w:b/>
          <w:bCs/>
        </w:rPr>
        <w:t>Reviews in Aquaculture</w:t>
      </w:r>
      <w:r w:rsidRPr="00021A3E">
        <w:rPr>
          <w:rFonts w:ascii="TimesNewRomanPSMT" w:eastAsia="Times New Roman" w:hAnsi="TimesNewRomanPSMT" w:cs="Times New Roman"/>
        </w:rPr>
        <w:t xml:space="preserve">, 10:320-333. </w:t>
      </w:r>
      <w:r w:rsidRPr="00021A3E">
        <w:rPr>
          <w:rFonts w:ascii="TimesNewRomanPSMT" w:eastAsia="Times New Roman" w:hAnsi="TimesNewRomanPSMT" w:cs="Times New Roman"/>
          <w:color w:val="0000FF"/>
        </w:rPr>
        <w:t xml:space="preserve">[PDF] </w:t>
      </w:r>
    </w:p>
    <w:p w14:paraId="1273B943"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(2018). </w:t>
      </w:r>
      <w:proofErr w:type="spellStart"/>
      <w:r w:rsidRPr="00021A3E">
        <w:rPr>
          <w:rFonts w:ascii="TimesNewRomanPSMT" w:eastAsia="Times New Roman" w:hAnsi="TimesNewRomanPSMT" w:cs="Times New Roman"/>
        </w:rPr>
        <w:t>Physico</w:t>
      </w:r>
      <w:proofErr w:type="spellEnd"/>
      <w:r w:rsidRPr="00021A3E">
        <w:rPr>
          <w:rFonts w:ascii="TimesNewRomanPSMT" w:eastAsia="Times New Roman" w:hAnsi="TimesNewRomanPSMT" w:cs="Times New Roman"/>
        </w:rPr>
        <w:t xml:space="preserve">-chemical properties of purified fiber affect their in vitro fermentation characteristics and are linked to in vivo characteristics in pigs. </w:t>
      </w:r>
      <w:r w:rsidRPr="00021A3E">
        <w:rPr>
          <w:rFonts w:ascii="TimesNewRomanPS" w:eastAsia="Times New Roman" w:hAnsi="TimesNewRomanPS" w:cs="Times New Roman"/>
          <w:b/>
          <w:bCs/>
        </w:rPr>
        <w:t xml:space="preserve">Canadian Journal of Animal Science, </w:t>
      </w:r>
      <w:r w:rsidRPr="00021A3E">
        <w:rPr>
          <w:rFonts w:ascii="TimesNewRomanPSMT" w:eastAsia="Times New Roman" w:hAnsi="TimesNewRomanPSMT" w:cs="Times New Roman"/>
        </w:rPr>
        <w:t xml:space="preserve">98:394-398. </w:t>
      </w:r>
      <w:r w:rsidRPr="00021A3E">
        <w:rPr>
          <w:rFonts w:ascii="TimesNewRomanPSMT" w:eastAsia="Times New Roman" w:hAnsi="TimesNewRomanPSMT" w:cs="Times New Roman"/>
          <w:color w:val="0000FF"/>
        </w:rPr>
        <w:t xml:space="preserve">[PDF] </w:t>
      </w:r>
    </w:p>
    <w:p w14:paraId="7C96FEE0"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K. J. McDermid*,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M. R. Rice, and G. H. </w:t>
      </w:r>
      <w:proofErr w:type="spellStart"/>
      <w:r w:rsidRPr="00021A3E">
        <w:rPr>
          <w:rFonts w:ascii="TimesNewRomanPSMT" w:eastAsia="Times New Roman" w:hAnsi="TimesNewRomanPSMT" w:cs="Times New Roman"/>
        </w:rPr>
        <w:t>Balazs</w:t>
      </w:r>
      <w:proofErr w:type="spellEnd"/>
      <w:r w:rsidRPr="00021A3E">
        <w:rPr>
          <w:rFonts w:ascii="TimesNewRomanPSMT" w:eastAsia="Times New Roman" w:hAnsi="TimesNewRomanPSMT" w:cs="Times New Roman"/>
        </w:rPr>
        <w:t xml:space="preserve"> (2018). Of turtles and trees: Nutritional analysis of tree heliotrope (</w:t>
      </w:r>
      <w:proofErr w:type="spellStart"/>
      <w:r w:rsidRPr="00021A3E">
        <w:rPr>
          <w:rFonts w:ascii="TimesNewRomanPS" w:eastAsia="Times New Roman" w:hAnsi="TimesNewRomanPS" w:cs="Times New Roman"/>
          <w:i/>
          <w:iCs/>
        </w:rPr>
        <w:t>Heliotropium</w:t>
      </w:r>
      <w:proofErr w:type="spellEnd"/>
      <w:r w:rsidRPr="00021A3E">
        <w:rPr>
          <w:rFonts w:ascii="TimesNewRomanPS" w:eastAsia="Times New Roman" w:hAnsi="TimesNewRomanPS" w:cs="Times New Roman"/>
          <w:i/>
          <w:iCs/>
        </w:rPr>
        <w:t xml:space="preserve"> </w:t>
      </w:r>
      <w:proofErr w:type="spellStart"/>
      <w:r w:rsidRPr="00021A3E">
        <w:rPr>
          <w:rFonts w:ascii="TimesNewRomanPS" w:eastAsia="Times New Roman" w:hAnsi="TimesNewRomanPS" w:cs="Times New Roman"/>
          <w:i/>
          <w:iCs/>
        </w:rPr>
        <w:t>foertherianum</w:t>
      </w:r>
      <w:proofErr w:type="spellEnd"/>
      <w:r w:rsidRPr="00021A3E">
        <w:rPr>
          <w:rFonts w:ascii="TimesNewRomanPSMT" w:eastAsia="Times New Roman" w:hAnsi="TimesNewRomanPSMT" w:cs="Times New Roman"/>
        </w:rPr>
        <w:t>) leaves consumed by green turtles (</w:t>
      </w:r>
      <w:r w:rsidRPr="00021A3E">
        <w:rPr>
          <w:rFonts w:ascii="TimesNewRomanPS" w:eastAsia="Times New Roman" w:hAnsi="TimesNewRomanPS" w:cs="Times New Roman"/>
          <w:i/>
          <w:iCs/>
        </w:rPr>
        <w:t>Chelonia mydas</w:t>
      </w:r>
      <w:r w:rsidRPr="00021A3E">
        <w:rPr>
          <w:rFonts w:ascii="TimesNewRomanPSMT" w:eastAsia="Times New Roman" w:hAnsi="TimesNewRomanPSMT" w:cs="Times New Roman"/>
        </w:rPr>
        <w:t xml:space="preserve">) in Hawaii. </w:t>
      </w:r>
      <w:proofErr w:type="spellStart"/>
      <w:r w:rsidRPr="00021A3E">
        <w:rPr>
          <w:rFonts w:ascii="TimesNewRomanPS" w:eastAsia="Times New Roman" w:hAnsi="TimesNewRomanPS" w:cs="Times New Roman"/>
          <w:b/>
          <w:bCs/>
        </w:rPr>
        <w:t>Micronesica</w:t>
      </w:r>
      <w:proofErr w:type="spellEnd"/>
      <w:r w:rsidRPr="00021A3E">
        <w:rPr>
          <w:rFonts w:ascii="TimesNewRomanPS" w:eastAsia="Times New Roman" w:hAnsi="TimesNewRomanPS" w:cs="Times New Roman"/>
          <w:b/>
          <w:bCs/>
        </w:rPr>
        <w:t xml:space="preserve">, </w:t>
      </w:r>
      <w:r w:rsidRPr="00021A3E">
        <w:rPr>
          <w:rFonts w:ascii="TimesNewRomanPSMT" w:eastAsia="Times New Roman" w:hAnsi="TimesNewRomanPSMT" w:cs="Times New Roman"/>
        </w:rPr>
        <w:t xml:space="preserve">2:1-11. </w:t>
      </w:r>
      <w:r w:rsidRPr="00021A3E">
        <w:rPr>
          <w:rFonts w:ascii="TimesNewRomanPSMT" w:eastAsia="Times New Roman" w:hAnsi="TimesNewRomanPSMT" w:cs="Times New Roman"/>
          <w:color w:val="0000FF"/>
        </w:rPr>
        <w:t xml:space="preserve">[PDF] </w:t>
      </w:r>
    </w:p>
    <w:p w14:paraId="47BCD8C7"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A. Mau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(2018). Effects of dietary protein to energy ratio on growth performance of </w:t>
      </w:r>
      <w:proofErr w:type="spellStart"/>
      <w:r w:rsidRPr="00021A3E">
        <w:rPr>
          <w:rFonts w:ascii="TimesNewRomanPSMT" w:eastAsia="Times New Roman" w:hAnsi="TimesNewRomanPSMT" w:cs="Times New Roman"/>
        </w:rPr>
        <w:t>yellowfoot</w:t>
      </w:r>
      <w:proofErr w:type="spellEnd"/>
      <w:r w:rsidRPr="00021A3E">
        <w:rPr>
          <w:rFonts w:ascii="TimesNewRomanPSMT" w:eastAsia="Times New Roman" w:hAnsi="TimesNewRomanPSMT" w:cs="Times New Roman"/>
        </w:rPr>
        <w:t xml:space="preserve"> limpet (</w:t>
      </w:r>
      <w:proofErr w:type="spellStart"/>
      <w:r w:rsidRPr="00021A3E">
        <w:rPr>
          <w:rFonts w:ascii="TimesNewRomanPS" w:eastAsia="Times New Roman" w:hAnsi="TimesNewRomanPS" w:cs="Times New Roman"/>
          <w:i/>
          <w:iCs/>
        </w:rPr>
        <w:t>Cellana</w:t>
      </w:r>
      <w:proofErr w:type="spellEnd"/>
      <w:r w:rsidRPr="00021A3E">
        <w:rPr>
          <w:rFonts w:ascii="TimesNewRomanPS" w:eastAsia="Times New Roman" w:hAnsi="TimesNewRomanPS" w:cs="Times New Roman"/>
          <w:i/>
          <w:iCs/>
        </w:rPr>
        <w:t xml:space="preserve"> </w:t>
      </w:r>
      <w:proofErr w:type="spellStart"/>
      <w:r w:rsidRPr="00021A3E">
        <w:rPr>
          <w:rFonts w:ascii="TimesNewRomanPS" w:eastAsia="Times New Roman" w:hAnsi="TimesNewRomanPS" w:cs="Times New Roman"/>
          <w:i/>
          <w:iCs/>
        </w:rPr>
        <w:t>sandwicensis</w:t>
      </w:r>
      <w:proofErr w:type="spellEnd"/>
      <w:r w:rsidRPr="00021A3E">
        <w:rPr>
          <w:rFonts w:ascii="TimesNewRomanPS" w:eastAsia="Times New Roman" w:hAnsi="TimesNewRomanPS" w:cs="Times New Roman"/>
          <w:i/>
          <w:iCs/>
        </w:rPr>
        <w:t xml:space="preserve"> </w:t>
      </w:r>
      <w:r w:rsidRPr="00021A3E">
        <w:rPr>
          <w:rFonts w:ascii="TimesNewRomanPSMT" w:eastAsia="Times New Roman" w:hAnsi="TimesNewRomanPSMT" w:cs="Times New Roman"/>
        </w:rPr>
        <w:t xml:space="preserve">Pease, 1861). </w:t>
      </w:r>
      <w:r w:rsidRPr="00021A3E">
        <w:rPr>
          <w:rFonts w:ascii="TimesNewRomanPS" w:eastAsia="Times New Roman" w:hAnsi="TimesNewRomanPS" w:cs="Times New Roman"/>
          <w:b/>
          <w:bCs/>
        </w:rPr>
        <w:t xml:space="preserve">Aquaculture Reports, </w:t>
      </w:r>
      <w:r w:rsidRPr="00021A3E">
        <w:rPr>
          <w:rFonts w:ascii="TimesNewRomanPSMT" w:eastAsia="Times New Roman" w:hAnsi="TimesNewRomanPSMT" w:cs="Times New Roman"/>
        </w:rPr>
        <w:t xml:space="preserve">10:17-22. </w:t>
      </w:r>
      <w:r w:rsidRPr="00021A3E">
        <w:rPr>
          <w:rFonts w:ascii="TimesNewRomanPSMT" w:eastAsia="Times New Roman" w:hAnsi="TimesNewRomanPSMT" w:cs="Times New Roman"/>
          <w:color w:val="0000FF"/>
        </w:rPr>
        <w:t xml:space="preserve">[PDF] </w:t>
      </w:r>
    </w:p>
    <w:p w14:paraId="32D51872"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J. D. </w:t>
      </w:r>
      <w:proofErr w:type="spellStart"/>
      <w:r w:rsidRPr="00021A3E">
        <w:rPr>
          <w:rFonts w:ascii="TimesNewRomanPSMT" w:eastAsia="Times New Roman" w:hAnsi="TimesNewRomanPSMT" w:cs="Times New Roman"/>
        </w:rPr>
        <w:t>Berrocoso</w:t>
      </w:r>
      <w:proofErr w:type="spellEnd"/>
      <w:r w:rsidRPr="00021A3E">
        <w:rPr>
          <w:rFonts w:ascii="TimesNewRomanPSMT" w:eastAsia="Times New Roman" w:hAnsi="TimesNewRomanPSMT" w:cs="Times New Roman"/>
        </w:rPr>
        <w:t xml:space="preserve">, S. Yadav,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(2017). Nitrogen corrected apparent metabolizable energy of macadamia nut cake for broiler chickens.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234:65-71. </w:t>
      </w:r>
      <w:r w:rsidRPr="00021A3E">
        <w:rPr>
          <w:rFonts w:ascii="TimesNewRomanPSMT" w:eastAsia="Times New Roman" w:hAnsi="TimesNewRomanPSMT" w:cs="Times New Roman"/>
          <w:color w:val="0000FF"/>
        </w:rPr>
        <w:t xml:space="preserve">[PDF] </w:t>
      </w:r>
    </w:p>
    <w:p w14:paraId="34179233"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U. P. Tiwari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(2017). Nutrients, amino acid, fatty acid and non-starch polysaccharide profile and in vitro digestibility of macadamia nut cake in swine. </w:t>
      </w:r>
      <w:r w:rsidRPr="00021A3E">
        <w:rPr>
          <w:rFonts w:ascii="TimesNewRomanPS" w:eastAsia="Times New Roman" w:hAnsi="TimesNewRomanPS" w:cs="Times New Roman"/>
          <w:b/>
          <w:bCs/>
        </w:rPr>
        <w:t>Animal Science Journal</w:t>
      </w:r>
      <w:r w:rsidRPr="00021A3E">
        <w:rPr>
          <w:rFonts w:ascii="TimesNewRomanPSMT" w:eastAsia="Times New Roman" w:hAnsi="TimesNewRomanPSMT" w:cs="Times New Roman"/>
        </w:rPr>
        <w:t xml:space="preserve">, 88(8):1093-1099. </w:t>
      </w:r>
      <w:r w:rsidRPr="00021A3E">
        <w:rPr>
          <w:rFonts w:ascii="TimesNewRomanPSMT" w:eastAsia="Times New Roman" w:hAnsi="TimesNewRomanPSMT" w:cs="Times New Roman"/>
          <w:color w:val="0000FF"/>
        </w:rPr>
        <w:t xml:space="preserve">[PDF] </w:t>
      </w:r>
    </w:p>
    <w:p w14:paraId="07507EA1"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A. K. Singh, J. D. </w:t>
      </w:r>
      <w:proofErr w:type="spellStart"/>
      <w:r w:rsidRPr="00021A3E">
        <w:rPr>
          <w:rFonts w:ascii="TimesNewRomanPSMT" w:eastAsia="Times New Roman" w:hAnsi="TimesNewRomanPSMT" w:cs="Times New Roman"/>
        </w:rPr>
        <w:t>Berrocoso</w:t>
      </w:r>
      <w:proofErr w:type="spellEnd"/>
      <w:r w:rsidRPr="00021A3E">
        <w:rPr>
          <w:rFonts w:ascii="TimesNewRomanPSMT" w:eastAsia="Times New Roman" w:hAnsi="TimesNewRomanPSMT" w:cs="Times New Roman"/>
        </w:rPr>
        <w:t xml:space="preserve">, Y. </w:t>
      </w:r>
      <w:proofErr w:type="spellStart"/>
      <w:r w:rsidRPr="00021A3E">
        <w:rPr>
          <w:rFonts w:ascii="TimesNewRomanPSMT" w:eastAsia="Times New Roman" w:hAnsi="TimesNewRomanPSMT" w:cs="Times New Roman"/>
        </w:rPr>
        <w:t>Dersjant</w:t>
      </w:r>
      <w:proofErr w:type="spellEnd"/>
      <w:r w:rsidRPr="00021A3E">
        <w:rPr>
          <w:rFonts w:ascii="TimesNewRomanPSMT" w:eastAsia="Times New Roman" w:hAnsi="TimesNewRomanPSMT" w:cs="Times New Roman"/>
        </w:rPr>
        <w:t xml:space="preserve">-Li, A. </w:t>
      </w:r>
      <w:proofErr w:type="spellStart"/>
      <w:r w:rsidRPr="00021A3E">
        <w:rPr>
          <w:rFonts w:ascii="TimesNewRomanPSMT" w:eastAsia="Times New Roman" w:hAnsi="TimesNewRomanPSMT" w:cs="Times New Roman"/>
        </w:rPr>
        <w:t>Awati</w:t>
      </w:r>
      <w:proofErr w:type="spellEnd"/>
      <w:r w:rsidRPr="00021A3E">
        <w:rPr>
          <w:rFonts w:ascii="TimesNewRomanPSMT" w:eastAsia="Times New Roman" w:hAnsi="TimesNewRomanPSMT" w:cs="Times New Roman"/>
        </w:rPr>
        <w:t xml:space="preserve">,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(2017). Effect of a combination of xylanase, amylase and protease on growth performance of broilers fed low and high fiber diets.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232:16-20. </w:t>
      </w:r>
      <w:r w:rsidRPr="00021A3E">
        <w:rPr>
          <w:rFonts w:ascii="TimesNewRomanPSMT" w:eastAsia="Times New Roman" w:hAnsi="TimesNewRomanPSMT" w:cs="Times New Roman"/>
          <w:color w:val="0000FF"/>
        </w:rPr>
        <w:t xml:space="preserve">[PDF] </w:t>
      </w:r>
    </w:p>
    <w:p w14:paraId="3616A0A2" w14:textId="77777777"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B. J. Kerr*,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P. E. </w:t>
      </w:r>
      <w:proofErr w:type="spellStart"/>
      <w:r w:rsidRPr="00021A3E">
        <w:rPr>
          <w:rFonts w:ascii="TimesNewRomanPSMT" w:eastAsia="Times New Roman" w:hAnsi="TimesNewRomanPSMT" w:cs="Times New Roman"/>
        </w:rPr>
        <w:t>Urriola</w:t>
      </w:r>
      <w:proofErr w:type="spellEnd"/>
      <w:r w:rsidRPr="00021A3E">
        <w:rPr>
          <w:rFonts w:ascii="TimesNewRomanPSMT" w:eastAsia="Times New Roman" w:hAnsi="TimesNewRomanPSMT" w:cs="Times New Roman"/>
        </w:rPr>
        <w:t xml:space="preserve">, and G. C. </w:t>
      </w:r>
      <w:proofErr w:type="spellStart"/>
      <w:r w:rsidRPr="00021A3E">
        <w:rPr>
          <w:rFonts w:ascii="TimesNewRomanPSMT" w:eastAsia="Times New Roman" w:hAnsi="TimesNewRomanPSMT" w:cs="Times New Roman"/>
        </w:rPr>
        <w:t>Shurson</w:t>
      </w:r>
      <w:proofErr w:type="spellEnd"/>
      <w:r w:rsidRPr="00021A3E">
        <w:rPr>
          <w:rFonts w:ascii="TimesNewRomanPSMT" w:eastAsia="Times New Roman" w:hAnsi="TimesNewRomanPSMT" w:cs="Times New Roman"/>
        </w:rPr>
        <w:t xml:space="preserve"> (2017). Nutrient composition, digestible and metabolizable energy content, and prediction of energy for animal protein by-products in finishing pig diets.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xml:space="preserve">, 95:2614-2626. </w:t>
      </w:r>
      <w:r w:rsidRPr="00021A3E">
        <w:rPr>
          <w:rFonts w:ascii="TimesNewRomanPSMT" w:eastAsia="Times New Roman" w:hAnsi="TimesNewRomanPSMT" w:cs="Times New Roman"/>
          <w:color w:val="0000FF"/>
        </w:rPr>
        <w:t xml:space="preserve">[PDF] </w:t>
      </w:r>
    </w:p>
    <w:p w14:paraId="11054232" w14:textId="45153599" w:rsidR="00021A3E" w:rsidRPr="00021A3E" w:rsidRDefault="00021A3E" w:rsidP="00021A3E">
      <w:pPr>
        <w:numPr>
          <w:ilvl w:val="0"/>
          <w:numId w:val="6"/>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J. D. </w:t>
      </w:r>
      <w:proofErr w:type="spellStart"/>
      <w:r w:rsidRPr="00021A3E">
        <w:rPr>
          <w:rFonts w:ascii="TimesNewRomanPSMT" w:eastAsia="Times New Roman" w:hAnsi="TimesNewRomanPSMT" w:cs="Times New Roman"/>
        </w:rPr>
        <w:t>Berrocoso</w:t>
      </w:r>
      <w:proofErr w:type="spellEnd"/>
      <w:r w:rsidRPr="00021A3E">
        <w:rPr>
          <w:rFonts w:ascii="TimesNewRomanPSMT" w:eastAsia="Times New Roman" w:hAnsi="TimesNewRomanPSMT" w:cs="Times New Roman"/>
        </w:rPr>
        <w:t xml:space="preserve">, R. Kida, A. K. Singh, Y. S. Kim,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(2017). Effect of </w:t>
      </w:r>
      <w:r w:rsidRPr="00021A3E">
        <w:rPr>
          <w:rFonts w:ascii="TimesNewRomanPS" w:eastAsia="Times New Roman" w:hAnsi="TimesNewRomanPS" w:cs="Times New Roman"/>
          <w:i/>
          <w:iCs/>
        </w:rPr>
        <w:t xml:space="preserve">in </w:t>
      </w:r>
      <w:proofErr w:type="spellStart"/>
      <w:r w:rsidRPr="00021A3E">
        <w:rPr>
          <w:rFonts w:ascii="TimesNewRomanPS" w:eastAsia="Times New Roman" w:hAnsi="TimesNewRomanPS" w:cs="Times New Roman"/>
          <w:i/>
          <w:iCs/>
        </w:rPr>
        <w:t>ovo</w:t>
      </w:r>
      <w:proofErr w:type="spellEnd"/>
      <w:r w:rsidRPr="00021A3E">
        <w:rPr>
          <w:rFonts w:ascii="TimesNewRomanPS" w:eastAsia="Times New Roman" w:hAnsi="TimesNewRomanPS" w:cs="Times New Roman"/>
          <w:i/>
          <w:iCs/>
        </w:rPr>
        <w:t xml:space="preserve"> </w:t>
      </w:r>
      <w:r w:rsidRPr="00021A3E">
        <w:rPr>
          <w:rFonts w:ascii="TimesNewRomanPSMT" w:eastAsia="Times New Roman" w:hAnsi="TimesNewRomanPSMT" w:cs="Times New Roman"/>
        </w:rPr>
        <w:t xml:space="preserve">injection of raffinose on growth performance and gut health parameters of broiler chicken. </w:t>
      </w:r>
      <w:r w:rsidRPr="00021A3E">
        <w:rPr>
          <w:rFonts w:ascii="TimesNewRomanPS" w:eastAsia="Times New Roman" w:hAnsi="TimesNewRomanPS" w:cs="Times New Roman"/>
          <w:b/>
          <w:bCs/>
        </w:rPr>
        <w:t>Poultry Science</w:t>
      </w:r>
      <w:r w:rsidRPr="00021A3E">
        <w:rPr>
          <w:rFonts w:ascii="TimesNewRomanPSMT" w:eastAsia="Times New Roman" w:hAnsi="TimesNewRomanPSMT" w:cs="Times New Roman"/>
        </w:rPr>
        <w:t xml:space="preserve">, 96:1573-1580. </w:t>
      </w:r>
      <w:r w:rsidRPr="00021A3E">
        <w:rPr>
          <w:rFonts w:ascii="TimesNewRomanPSMT" w:eastAsia="Times New Roman" w:hAnsi="TimesNewRomanPSMT" w:cs="Times New Roman"/>
          <w:color w:val="0000FF"/>
        </w:rPr>
        <w:t xml:space="preserve">[PDF] </w:t>
      </w:r>
      <w:r w:rsidRPr="00021A3E">
        <w:rPr>
          <w:rFonts w:ascii="TimesNewRomanPSMT" w:eastAsia="Times New Roman" w:hAnsi="TimesNewRomanPSMT" w:cs="Times New Roman"/>
        </w:rPr>
        <w:t xml:space="preserve">U. P. Tiwari and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(2016). Nutrient profile and digestibility of tubers and </w:t>
      </w:r>
      <w:proofErr w:type="spellStart"/>
      <w:r w:rsidRPr="00021A3E">
        <w:rPr>
          <w:rFonts w:ascii="TimesNewRomanPSMT" w:eastAsia="Times New Roman" w:hAnsi="TimesNewRomanPSMT" w:cs="Times New Roman"/>
        </w:rPr>
        <w:t>agro</w:t>
      </w:r>
      <w:proofErr w:type="spellEnd"/>
      <w:r w:rsidRPr="00021A3E">
        <w:rPr>
          <w:rFonts w:ascii="TimesNewRomanPSMT" w:eastAsia="Times New Roman" w:hAnsi="TimesNewRomanPSMT" w:cs="Times New Roman"/>
        </w:rPr>
        <w:t xml:space="preserve">- industrial coproducts determined using an in vitro model of swine. </w:t>
      </w:r>
      <w:r w:rsidRPr="00021A3E">
        <w:rPr>
          <w:rFonts w:ascii="TimesNewRomanPS" w:eastAsia="Times New Roman" w:hAnsi="TimesNewRomanPS" w:cs="Times New Roman"/>
          <w:b/>
          <w:bCs/>
        </w:rPr>
        <w:t>Animal Nutrition</w:t>
      </w:r>
      <w:r w:rsidRPr="00021A3E">
        <w:rPr>
          <w:rFonts w:ascii="TimesNewRomanPSMT" w:eastAsia="Times New Roman" w:hAnsi="TimesNewRomanPSMT" w:cs="Times New Roman"/>
        </w:rPr>
        <w:t xml:space="preserve">, 2:357- 360. </w:t>
      </w:r>
      <w:r w:rsidRPr="00021A3E">
        <w:rPr>
          <w:rFonts w:ascii="TimesNewRomanPSMT" w:eastAsia="Times New Roman" w:hAnsi="TimesNewRomanPSMT" w:cs="Times New Roman"/>
          <w:color w:val="0000FF"/>
        </w:rPr>
        <w:t xml:space="preserve">[PDF] </w:t>
      </w:r>
    </w:p>
    <w:p w14:paraId="11C92559"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B. Turano, U. P. Tiwari,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(2016). Growth and nutritional evaluation of </w:t>
      </w:r>
      <w:proofErr w:type="spellStart"/>
      <w:r w:rsidRPr="00021A3E">
        <w:rPr>
          <w:rFonts w:ascii="TimesNewRomanPSMT" w:eastAsia="Times New Roman" w:hAnsi="TimesNewRomanPSMT" w:cs="Times New Roman"/>
        </w:rPr>
        <w:t>napier</w:t>
      </w:r>
      <w:proofErr w:type="spellEnd"/>
      <w:r w:rsidRPr="00021A3E">
        <w:rPr>
          <w:rFonts w:ascii="TimesNewRomanPSMT" w:eastAsia="Times New Roman" w:hAnsi="TimesNewRomanPSMT" w:cs="Times New Roman"/>
        </w:rPr>
        <w:t xml:space="preserve"> grass hybrids as forage for ruminants. </w:t>
      </w:r>
      <w:r w:rsidRPr="00021A3E">
        <w:rPr>
          <w:rFonts w:ascii="TimesNewRomanPS" w:eastAsia="Times New Roman" w:hAnsi="TimesNewRomanPS" w:cs="Times New Roman"/>
          <w:b/>
          <w:bCs/>
        </w:rPr>
        <w:t>Tropical Grasslands</w:t>
      </w:r>
      <w:r w:rsidRPr="00021A3E">
        <w:rPr>
          <w:rFonts w:ascii="TimesNewRomanPSMT" w:eastAsia="Times New Roman" w:hAnsi="TimesNewRomanPSMT" w:cs="Times New Roman"/>
        </w:rPr>
        <w:t xml:space="preserve">, 4(3):168-178. </w:t>
      </w:r>
      <w:r w:rsidRPr="00021A3E">
        <w:rPr>
          <w:rFonts w:ascii="TimesNewRomanPSMT" w:eastAsia="Times New Roman" w:hAnsi="TimesNewRomanPSMT" w:cs="Times New Roman"/>
          <w:color w:val="0000FF"/>
        </w:rPr>
        <w:t xml:space="preserve">[PDF] </w:t>
      </w:r>
    </w:p>
    <w:p w14:paraId="6CAA8F1C"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lastRenderedPageBreak/>
        <w:t xml:space="preserve">K. C. Surendra, R. Olivier, J. K. </w:t>
      </w:r>
      <w:proofErr w:type="spellStart"/>
      <w:r w:rsidRPr="00021A3E">
        <w:rPr>
          <w:rFonts w:ascii="TimesNewRomanPSMT" w:eastAsia="Times New Roman" w:hAnsi="TimesNewRomanPSMT" w:cs="Times New Roman"/>
        </w:rPr>
        <w:t>Tomberlin</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and S. K. </w:t>
      </w:r>
      <w:proofErr w:type="spellStart"/>
      <w:r w:rsidRPr="00021A3E">
        <w:rPr>
          <w:rFonts w:ascii="TimesNewRomanPSMT" w:eastAsia="Times New Roman" w:hAnsi="TimesNewRomanPSMT" w:cs="Times New Roman"/>
        </w:rPr>
        <w:t>Khanal</w:t>
      </w:r>
      <w:proofErr w:type="spellEnd"/>
      <w:r w:rsidRPr="00021A3E">
        <w:rPr>
          <w:rFonts w:ascii="TimesNewRomanPSMT" w:eastAsia="Times New Roman" w:hAnsi="TimesNewRomanPSMT" w:cs="Times New Roman"/>
        </w:rPr>
        <w:t xml:space="preserve">* (2016). Insect-based biorefinery: A novel approach to produce biofuel and animal feed with concurrent organic waste remediation. </w:t>
      </w:r>
      <w:r w:rsidRPr="00021A3E">
        <w:rPr>
          <w:rFonts w:ascii="TimesNewRomanPS" w:eastAsia="Times New Roman" w:hAnsi="TimesNewRomanPS" w:cs="Times New Roman"/>
          <w:b/>
          <w:bCs/>
        </w:rPr>
        <w:t xml:space="preserve">Renewable Energy, </w:t>
      </w:r>
      <w:r w:rsidRPr="00021A3E">
        <w:rPr>
          <w:rFonts w:ascii="TimesNewRomanPSMT" w:eastAsia="Times New Roman" w:hAnsi="TimesNewRomanPSMT" w:cs="Times New Roman"/>
        </w:rPr>
        <w:t xml:space="preserve">98: 197-202. </w:t>
      </w:r>
      <w:r w:rsidRPr="00021A3E">
        <w:rPr>
          <w:rFonts w:ascii="TimesNewRomanPSMT" w:eastAsia="Times New Roman" w:hAnsi="TimesNewRomanPSMT" w:cs="Times New Roman"/>
          <w:color w:val="0000FF"/>
        </w:rPr>
        <w:t xml:space="preserve">[PDF] </w:t>
      </w:r>
    </w:p>
    <w:p w14:paraId="664125D2"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T. A. </w:t>
      </w:r>
      <w:proofErr w:type="spellStart"/>
      <w:r w:rsidRPr="00021A3E">
        <w:rPr>
          <w:rFonts w:ascii="TimesNewRomanPSMT" w:eastAsia="Times New Roman" w:hAnsi="TimesNewRomanPSMT" w:cs="Times New Roman"/>
        </w:rPr>
        <w:t>Woyengo</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E. </w:t>
      </w:r>
      <w:proofErr w:type="spellStart"/>
      <w:r w:rsidRPr="00021A3E">
        <w:rPr>
          <w:rFonts w:ascii="TimesNewRomanPSMT" w:eastAsia="Times New Roman" w:hAnsi="TimesNewRomanPSMT" w:cs="Times New Roman"/>
        </w:rPr>
        <w:t>Beltranena</w:t>
      </w:r>
      <w:proofErr w:type="spellEnd"/>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 w:eastAsia="Times New Roman" w:hAnsi="TimesNewRomanPS" w:cs="Times New Roman"/>
          <w:b/>
          <w:bCs/>
        </w:rPr>
        <w:t xml:space="preserve">* </w:t>
      </w:r>
      <w:r w:rsidRPr="00021A3E">
        <w:rPr>
          <w:rFonts w:ascii="TimesNewRomanPSMT" w:eastAsia="Times New Roman" w:hAnsi="TimesNewRomanPSMT" w:cs="Times New Roman"/>
        </w:rPr>
        <w:t xml:space="preserve">(2016). In vitro digestion and fermentation characteristics of canola co-products simulate their digestion in the pig intestine. </w:t>
      </w:r>
      <w:r w:rsidRPr="00021A3E">
        <w:rPr>
          <w:rFonts w:ascii="TimesNewRomanPS" w:eastAsia="Times New Roman" w:hAnsi="TimesNewRomanPS" w:cs="Times New Roman"/>
          <w:b/>
          <w:bCs/>
        </w:rPr>
        <w:t>Animal</w:t>
      </w:r>
      <w:r w:rsidRPr="00021A3E">
        <w:rPr>
          <w:rFonts w:ascii="TimesNewRomanPSMT" w:eastAsia="Times New Roman" w:hAnsi="TimesNewRomanPSMT" w:cs="Times New Roman"/>
        </w:rPr>
        <w:t xml:space="preserve">, 10:911-918. </w:t>
      </w:r>
      <w:r w:rsidRPr="00021A3E">
        <w:rPr>
          <w:rFonts w:ascii="TimesNewRomanPSMT" w:eastAsia="Times New Roman" w:hAnsi="TimesNewRomanPSMT" w:cs="Times New Roman"/>
          <w:color w:val="0000FF"/>
        </w:rPr>
        <w:t xml:space="preserve">[PDF] </w:t>
      </w:r>
    </w:p>
    <w:p w14:paraId="6C54E4D8"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and J. D. </w:t>
      </w:r>
      <w:proofErr w:type="spellStart"/>
      <w:r w:rsidRPr="00021A3E">
        <w:rPr>
          <w:rFonts w:ascii="TimesNewRomanPSMT" w:eastAsia="Times New Roman" w:hAnsi="TimesNewRomanPSMT" w:cs="Times New Roman"/>
        </w:rPr>
        <w:t>Berrocoso</w:t>
      </w:r>
      <w:proofErr w:type="spellEnd"/>
      <w:r w:rsidRPr="00021A3E">
        <w:rPr>
          <w:rFonts w:ascii="TimesNewRomanPSMT" w:eastAsia="Times New Roman" w:hAnsi="TimesNewRomanPSMT" w:cs="Times New Roman"/>
        </w:rPr>
        <w:t xml:space="preserve"> (2016). Dietary fiber and protein fermentation in the intestine of swine and their interactive effects on gut health and on the environment: A review.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212:18-26. </w:t>
      </w:r>
      <w:r w:rsidRPr="00021A3E">
        <w:rPr>
          <w:rFonts w:ascii="TimesNewRomanPS" w:eastAsia="Times New Roman" w:hAnsi="TimesNewRomanPS" w:cs="Times New Roman"/>
          <w:b/>
          <w:bCs/>
        </w:rPr>
        <w:t xml:space="preserve">(All time most downloaded paper of the Journal AFST) </w:t>
      </w:r>
      <w:r w:rsidRPr="00021A3E">
        <w:rPr>
          <w:rFonts w:ascii="TimesNewRomanPSMT" w:eastAsia="Times New Roman" w:hAnsi="TimesNewRomanPSMT" w:cs="Times New Roman"/>
          <w:color w:val="0000FF"/>
        </w:rPr>
        <w:t xml:space="preserve">[PDF] </w:t>
      </w:r>
    </w:p>
    <w:p w14:paraId="0FDC2077"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and J. D. </w:t>
      </w:r>
      <w:proofErr w:type="spellStart"/>
      <w:r w:rsidRPr="00021A3E">
        <w:rPr>
          <w:rFonts w:ascii="TimesNewRomanPSMT" w:eastAsia="Times New Roman" w:hAnsi="TimesNewRomanPSMT" w:cs="Times New Roman"/>
        </w:rPr>
        <w:t>Berrocoso</w:t>
      </w:r>
      <w:proofErr w:type="spellEnd"/>
      <w:r w:rsidRPr="00021A3E">
        <w:rPr>
          <w:rFonts w:ascii="TimesNewRomanPSMT" w:eastAsia="Times New Roman" w:hAnsi="TimesNewRomanPSMT" w:cs="Times New Roman"/>
        </w:rPr>
        <w:t xml:space="preserve"> (2015). Review: Dietary fiber utilization and its effects on physiological functions and gut health of swine. </w:t>
      </w:r>
      <w:r w:rsidRPr="00021A3E">
        <w:rPr>
          <w:rFonts w:ascii="TimesNewRomanPS" w:eastAsia="Times New Roman" w:hAnsi="TimesNewRomanPS" w:cs="Times New Roman"/>
          <w:b/>
          <w:bCs/>
        </w:rPr>
        <w:t>Animal</w:t>
      </w:r>
      <w:r w:rsidRPr="00021A3E">
        <w:rPr>
          <w:rFonts w:ascii="TimesNewRomanPSMT" w:eastAsia="Times New Roman" w:hAnsi="TimesNewRomanPSMT" w:cs="Times New Roman"/>
        </w:rPr>
        <w:t xml:space="preserve">, 9:1441-1452. </w:t>
      </w:r>
      <w:r w:rsidRPr="00021A3E">
        <w:rPr>
          <w:rFonts w:ascii="TimesNewRomanPSMT" w:eastAsia="Times New Roman" w:hAnsi="TimesNewRomanPSMT" w:cs="Times New Roman"/>
          <w:color w:val="0000FF"/>
        </w:rPr>
        <w:t xml:space="preserve">[PDF] </w:t>
      </w:r>
    </w:p>
    <w:p w14:paraId="0AD64196"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T. A. </w:t>
      </w:r>
      <w:proofErr w:type="spellStart"/>
      <w:r w:rsidRPr="00021A3E">
        <w:rPr>
          <w:rFonts w:ascii="TimesNewRomanPSMT" w:eastAsia="Times New Roman" w:hAnsi="TimesNewRomanPSMT" w:cs="Times New Roman"/>
        </w:rPr>
        <w:t>Woyengo</w:t>
      </w:r>
      <w:proofErr w:type="spellEnd"/>
      <w:r w:rsidRPr="00021A3E">
        <w:rPr>
          <w:rFonts w:ascii="TimesNewRomanPSMT" w:eastAsia="Times New Roman" w:hAnsi="TimesNewRomanPSMT" w:cs="Times New Roman"/>
        </w:rPr>
        <w:t xml:space="preserve">, J. Li, M. R. Bedford, T. </w:t>
      </w:r>
      <w:proofErr w:type="spellStart"/>
      <w:r w:rsidRPr="00021A3E">
        <w:rPr>
          <w:rFonts w:ascii="TimesNewRomanPSMT" w:eastAsia="Times New Roman" w:hAnsi="TimesNewRomanPSMT" w:cs="Times New Roman"/>
        </w:rPr>
        <w:t>Vasanthan</w:t>
      </w:r>
      <w:proofErr w:type="spellEnd"/>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 w:eastAsia="Times New Roman" w:hAnsi="TimesNewRomanPS" w:cs="Times New Roman"/>
          <w:b/>
          <w:bCs/>
        </w:rPr>
        <w:t xml:space="preserve">* </w:t>
      </w:r>
      <w:r w:rsidRPr="00021A3E">
        <w:rPr>
          <w:rFonts w:ascii="TimesNewRomanPSMT" w:eastAsia="Times New Roman" w:hAnsi="TimesNewRomanPSMT" w:cs="Times New Roman"/>
        </w:rPr>
        <w:t xml:space="preserve">(2015). Enzymes enhance degradation of the fiber-starch-protein matrix of distillers dried grains with </w:t>
      </w:r>
      <w:proofErr w:type="spellStart"/>
      <w:r w:rsidRPr="00021A3E">
        <w:rPr>
          <w:rFonts w:ascii="TimesNewRomanPSMT" w:eastAsia="Times New Roman" w:hAnsi="TimesNewRomanPSMT" w:cs="Times New Roman"/>
        </w:rPr>
        <w:t>solubles</w:t>
      </w:r>
      <w:proofErr w:type="spellEnd"/>
      <w:r w:rsidRPr="00021A3E">
        <w:rPr>
          <w:rFonts w:ascii="TimesNewRomanPSMT" w:eastAsia="Times New Roman" w:hAnsi="TimesNewRomanPSMT" w:cs="Times New Roman"/>
        </w:rPr>
        <w:t xml:space="preserve"> as revealed by a porcine in vitro fermentation model and microscopy.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93:1039-1051. (</w:t>
      </w:r>
      <w:r w:rsidRPr="00021A3E">
        <w:rPr>
          <w:rFonts w:ascii="TimesNewRomanPS" w:eastAsia="Times New Roman" w:hAnsi="TimesNewRomanPS" w:cs="Times New Roman"/>
          <w:b/>
          <w:bCs/>
        </w:rPr>
        <w:t>Highlighted on Cover page of March 2015 issue</w:t>
      </w:r>
      <w:r w:rsidRPr="00021A3E">
        <w:rPr>
          <w:rFonts w:ascii="TimesNewRomanPSMT" w:eastAsia="Times New Roman" w:hAnsi="TimesNewRomanPSMT" w:cs="Times New Roman"/>
        </w:rPr>
        <w:t xml:space="preserve">) </w:t>
      </w:r>
      <w:r w:rsidRPr="00021A3E">
        <w:rPr>
          <w:rFonts w:ascii="TimesNewRomanPSMT" w:eastAsia="Times New Roman" w:hAnsi="TimesNewRomanPSMT" w:cs="Times New Roman"/>
          <w:color w:val="0000FF"/>
        </w:rPr>
        <w:t xml:space="preserve">[PDF] </w:t>
      </w:r>
    </w:p>
    <w:p w14:paraId="589ECE7D"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U. P. Tiwari, B. Turano, and </w:t>
      </w: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(2014). Nutritional characteristics and in vitro digestibility by near-infrared spectroscopy of local and hybrid napiergrass varieties grown in rain-fed and irrigated conditions. </w:t>
      </w:r>
      <w:r w:rsidRPr="00021A3E">
        <w:rPr>
          <w:rFonts w:ascii="TimesNewRomanPS" w:eastAsia="Times New Roman" w:hAnsi="TimesNewRomanPS" w:cs="Times New Roman"/>
          <w:b/>
          <w:bCs/>
        </w:rPr>
        <w:t>Animal Production Science</w:t>
      </w:r>
      <w:r w:rsidRPr="00021A3E">
        <w:rPr>
          <w:rFonts w:ascii="TimesNewRomanPSMT" w:eastAsia="Times New Roman" w:hAnsi="TimesNewRomanPSMT" w:cs="Times New Roman"/>
        </w:rPr>
        <w:t xml:space="preserve">, 54:1775-1778. </w:t>
      </w:r>
      <w:r w:rsidRPr="00021A3E">
        <w:rPr>
          <w:rFonts w:ascii="TimesNewRomanPSMT" w:eastAsia="Times New Roman" w:hAnsi="TimesNewRomanPSMT" w:cs="Times New Roman"/>
          <w:color w:val="0000FF"/>
        </w:rPr>
        <w:t xml:space="preserve">[PDF] </w:t>
      </w:r>
    </w:p>
    <w:p w14:paraId="5F6477B0"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T. A. </w:t>
      </w:r>
      <w:proofErr w:type="spellStart"/>
      <w:r w:rsidRPr="00021A3E">
        <w:rPr>
          <w:rFonts w:ascii="TimesNewRomanPSMT" w:eastAsia="Times New Roman" w:hAnsi="TimesNewRomanPSMT" w:cs="Times New Roman"/>
        </w:rPr>
        <w:t>Woyengo</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E. </w:t>
      </w:r>
      <w:proofErr w:type="spellStart"/>
      <w:r w:rsidRPr="00021A3E">
        <w:rPr>
          <w:rFonts w:ascii="TimesNewRomanPSMT" w:eastAsia="Times New Roman" w:hAnsi="TimesNewRomanPSMT" w:cs="Times New Roman"/>
        </w:rPr>
        <w:t>Beltranena</w:t>
      </w:r>
      <w:proofErr w:type="spellEnd"/>
      <w:r w:rsidRPr="00021A3E">
        <w:rPr>
          <w:rFonts w:ascii="TimesNewRomanPSMT" w:eastAsia="Times New Roman" w:hAnsi="TimesNewRomanPSMT" w:cs="Times New Roman"/>
        </w:rPr>
        <w:t xml:space="preserve">, A. </w:t>
      </w:r>
      <w:proofErr w:type="spellStart"/>
      <w:r w:rsidRPr="00021A3E">
        <w:rPr>
          <w:rFonts w:ascii="TimesNewRomanPSMT" w:eastAsia="Times New Roman" w:hAnsi="TimesNewRomanPSMT" w:cs="Times New Roman"/>
        </w:rPr>
        <w:t>Pharazyn</w:t>
      </w:r>
      <w:proofErr w:type="spellEnd"/>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 w:eastAsia="Times New Roman" w:hAnsi="TimesNewRomanPS" w:cs="Times New Roman"/>
          <w:b/>
          <w:bCs/>
        </w:rPr>
        <w:t xml:space="preserve">* </w:t>
      </w:r>
      <w:r w:rsidRPr="00021A3E">
        <w:rPr>
          <w:rFonts w:ascii="TimesNewRomanPSMT" w:eastAsia="Times New Roman" w:hAnsi="TimesNewRomanPSMT" w:cs="Times New Roman"/>
        </w:rPr>
        <w:t xml:space="preserve">(2014). Nutrient digestibility of lentil and regular- and low-oligosaccharide, micronized full-fat soybean fed to grower pigs.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xml:space="preserve">, 92:229-237. </w:t>
      </w:r>
      <w:r w:rsidRPr="00021A3E">
        <w:rPr>
          <w:rFonts w:ascii="TimesNewRomanPSMT" w:eastAsia="Times New Roman" w:hAnsi="TimesNewRomanPSMT" w:cs="Times New Roman"/>
          <w:color w:val="0000FF"/>
        </w:rPr>
        <w:t xml:space="preserve">[PDF] </w:t>
      </w:r>
    </w:p>
    <w:p w14:paraId="2C507275"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J. K. </w:t>
      </w:r>
      <w:proofErr w:type="spellStart"/>
      <w:r w:rsidRPr="00021A3E">
        <w:rPr>
          <w:rFonts w:ascii="TimesNewRomanPSMT" w:eastAsia="Times New Roman" w:hAnsi="TimesNewRomanPSMT" w:cs="Times New Roman"/>
        </w:rPr>
        <w:t>Htoo</w:t>
      </w:r>
      <w:proofErr w:type="spellEnd"/>
      <w:r w:rsidRPr="00021A3E">
        <w:rPr>
          <w:rFonts w:ascii="TimesNewRomanPSMT" w:eastAsia="Times New Roman" w:hAnsi="TimesNewRomanPSMT" w:cs="Times New Roman"/>
        </w:rPr>
        <w:t xml:space="preserve">, M. G. Young, E. </w:t>
      </w:r>
      <w:proofErr w:type="spellStart"/>
      <w:r w:rsidRPr="00021A3E">
        <w:rPr>
          <w:rFonts w:ascii="TimesNewRomanPSMT" w:eastAsia="Times New Roman" w:hAnsi="TimesNewRomanPSMT" w:cs="Times New Roman"/>
        </w:rPr>
        <w:t>Beltranena</w:t>
      </w:r>
      <w:proofErr w:type="spellEnd"/>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 w:eastAsia="Times New Roman" w:hAnsi="TimesNewRomanPS" w:cs="Times New Roman"/>
          <w:b/>
          <w:bCs/>
        </w:rPr>
        <w:t xml:space="preserve">* </w:t>
      </w:r>
      <w:r w:rsidRPr="00021A3E">
        <w:rPr>
          <w:rFonts w:ascii="TimesNewRomanPSMT" w:eastAsia="Times New Roman" w:hAnsi="TimesNewRomanPSMT" w:cs="Times New Roman"/>
        </w:rPr>
        <w:t xml:space="preserve">(2013). Effect of increasing co-product inclusion and reducing dietary protein on growth performance, carcass characteristics, and jowl fatty acid profile of grower-finisher pigs.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xml:space="preserve">, 91(5):2178-2191. </w:t>
      </w:r>
      <w:r w:rsidRPr="00021A3E">
        <w:rPr>
          <w:rFonts w:ascii="TimesNewRomanPSMT" w:eastAsia="Times New Roman" w:hAnsi="TimesNewRomanPSMT" w:cs="Times New Roman"/>
          <w:color w:val="0000FF"/>
        </w:rPr>
        <w:t xml:space="preserve">[PDF] </w:t>
      </w:r>
    </w:p>
    <w:p w14:paraId="2543ABFA"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A. Owusu-</w:t>
      </w:r>
      <w:proofErr w:type="spellStart"/>
      <w:r w:rsidRPr="00021A3E">
        <w:rPr>
          <w:rFonts w:ascii="TimesNewRomanPSMT" w:eastAsia="Times New Roman" w:hAnsi="TimesNewRomanPSMT" w:cs="Times New Roman"/>
        </w:rPr>
        <w:t>Asiedu</w:t>
      </w:r>
      <w:proofErr w:type="spellEnd"/>
      <w:r w:rsidRPr="00021A3E">
        <w:rPr>
          <w:rFonts w:ascii="TimesNewRomanPSMT" w:eastAsia="Times New Roman" w:hAnsi="TimesNewRomanPSMT" w:cs="Times New Roman"/>
        </w:rPr>
        <w:t xml:space="preserve">, P. H. </w:t>
      </w:r>
      <w:proofErr w:type="spellStart"/>
      <w:r w:rsidRPr="00021A3E">
        <w:rPr>
          <w:rFonts w:ascii="TimesNewRomanPSMT" w:eastAsia="Times New Roman" w:hAnsi="TimesNewRomanPSMT" w:cs="Times New Roman"/>
        </w:rPr>
        <w:t>Simmins</w:t>
      </w:r>
      <w:proofErr w:type="spellEnd"/>
      <w:r w:rsidRPr="00021A3E">
        <w:rPr>
          <w:rFonts w:ascii="TimesNewRomanPSMT" w:eastAsia="Times New Roman" w:hAnsi="TimesNewRomanPSMT" w:cs="Times New Roman"/>
        </w:rPr>
        <w:t xml:space="preserve">, A. </w:t>
      </w:r>
      <w:proofErr w:type="spellStart"/>
      <w:r w:rsidRPr="00021A3E">
        <w:rPr>
          <w:rFonts w:ascii="TimesNewRomanPSMT" w:eastAsia="Times New Roman" w:hAnsi="TimesNewRomanPSMT" w:cs="Times New Roman"/>
        </w:rPr>
        <w:t>Pharazyn</w:t>
      </w:r>
      <w:proofErr w:type="spellEnd"/>
      <w:r w:rsidRPr="00021A3E">
        <w:rPr>
          <w:rFonts w:ascii="TimesNewRomanPSMT" w:eastAsia="Times New Roman" w:hAnsi="TimesNewRomanPSMT" w:cs="Times New Roman"/>
        </w:rPr>
        <w:t xml:space="preserve">, and R. T.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(2012). Degradation and fermentation characteristics of wheat co-products from flour milling in the pig intestine, studied in vitro.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xml:space="preserve">, E-suppl. 90 (4):173-175. </w:t>
      </w:r>
      <w:r w:rsidRPr="00021A3E">
        <w:rPr>
          <w:rFonts w:ascii="TimesNewRomanPSMT" w:eastAsia="Times New Roman" w:hAnsi="TimesNewRomanPSMT" w:cs="Times New Roman"/>
          <w:color w:val="0000FF"/>
        </w:rPr>
        <w:t xml:space="preserve">[PDF] </w:t>
      </w:r>
    </w:p>
    <w:p w14:paraId="30295583"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R. T.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A. D. Woodward, J. </w:t>
      </w:r>
      <w:proofErr w:type="spellStart"/>
      <w:r w:rsidRPr="00021A3E">
        <w:rPr>
          <w:rFonts w:ascii="TimesNewRomanPSMT" w:eastAsia="Times New Roman" w:hAnsi="TimesNewRomanPSMT" w:cs="Times New Roman"/>
        </w:rPr>
        <w:t>Fouhse</w:t>
      </w:r>
      <w:proofErr w:type="spellEnd"/>
      <w:r w:rsidRPr="00021A3E">
        <w:rPr>
          <w:rFonts w:ascii="TimesNewRomanPSMT" w:eastAsia="Times New Roman" w:hAnsi="TimesNewRomanPSMT" w:cs="Times New Roman"/>
        </w:rPr>
        <w:t xml:space="preserve">, and T. A. T. G. van </w:t>
      </w:r>
      <w:proofErr w:type="spellStart"/>
      <w:r w:rsidRPr="00021A3E">
        <w:rPr>
          <w:rFonts w:ascii="TimesNewRomanPSMT" w:eastAsia="Times New Roman" w:hAnsi="TimesNewRomanPSMT" w:cs="Times New Roman"/>
        </w:rPr>
        <w:t>Kempen</w:t>
      </w:r>
      <w:proofErr w:type="spellEnd"/>
      <w:r w:rsidRPr="00021A3E">
        <w:rPr>
          <w:rFonts w:ascii="TimesNewRomanPSMT" w:eastAsia="Times New Roman" w:hAnsi="TimesNewRomanPSMT" w:cs="Times New Roman"/>
        </w:rPr>
        <w:t xml:space="preserve"> (2012). Starch and fiber properties affect their kinetics of digestion and thereby digestive physiology in pigs. </w:t>
      </w:r>
      <w:r w:rsidRPr="00021A3E">
        <w:rPr>
          <w:rFonts w:ascii="TimesNewRomanPS" w:eastAsia="Times New Roman" w:hAnsi="TimesNewRomanPS" w:cs="Times New Roman"/>
          <w:b/>
          <w:bCs/>
        </w:rPr>
        <w:t>Journal of Animal Science</w:t>
      </w:r>
      <w:r w:rsidRPr="00021A3E">
        <w:rPr>
          <w:rFonts w:ascii="TimesNewRomanPSMT" w:eastAsia="Times New Roman" w:hAnsi="TimesNewRomanPSMT" w:cs="Times New Roman"/>
        </w:rPr>
        <w:t xml:space="preserve">, E-suppl. 90 (4):49-58. </w:t>
      </w:r>
      <w:r w:rsidRPr="00021A3E">
        <w:rPr>
          <w:rFonts w:ascii="TimesNewRomanPSMT" w:eastAsia="Times New Roman" w:hAnsi="TimesNewRomanPSMT" w:cs="Times New Roman"/>
          <w:color w:val="0000FF"/>
        </w:rPr>
        <w:t xml:space="preserve">[PDF] </w:t>
      </w:r>
    </w:p>
    <w:p w14:paraId="3CC24534"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 xml:space="preserve">R. Jha </w:t>
      </w:r>
      <w:r w:rsidRPr="00021A3E">
        <w:rPr>
          <w:rFonts w:ascii="TimesNewRomanPSMT" w:eastAsia="Times New Roman" w:hAnsi="TimesNewRomanPSMT" w:cs="Times New Roman"/>
        </w:rPr>
        <w:t xml:space="preserve">and </w:t>
      </w:r>
      <w:proofErr w:type="spellStart"/>
      <w:proofErr w:type="gramStart"/>
      <w:r w:rsidRPr="00021A3E">
        <w:rPr>
          <w:rFonts w:ascii="TimesNewRomanPSMT" w:eastAsia="Times New Roman" w:hAnsi="TimesNewRomanPSMT" w:cs="Times New Roman"/>
        </w:rPr>
        <w:t>P.Leterme</w:t>
      </w:r>
      <w:proofErr w:type="spellEnd"/>
      <w:proofErr w:type="gramEnd"/>
      <w:r w:rsidRPr="00021A3E">
        <w:rPr>
          <w:rFonts w:ascii="TimesNewRomanPSMT" w:eastAsia="Times New Roman" w:hAnsi="TimesNewRomanPSMT" w:cs="Times New Roman"/>
        </w:rPr>
        <w:t xml:space="preserve">* (2012). Feed ingredients differing in fermentable </w:t>
      </w:r>
      <w:proofErr w:type="spellStart"/>
      <w:r w:rsidRPr="00021A3E">
        <w:rPr>
          <w:rFonts w:ascii="TimesNewRomanPSMT" w:eastAsia="Times New Roman" w:hAnsi="TimesNewRomanPSMT" w:cs="Times New Roman"/>
        </w:rPr>
        <w:t>fibre</w:t>
      </w:r>
      <w:proofErr w:type="spellEnd"/>
      <w:r w:rsidRPr="00021A3E">
        <w:rPr>
          <w:rFonts w:ascii="TimesNewRomanPSMT" w:eastAsia="Times New Roman" w:hAnsi="TimesNewRomanPSMT" w:cs="Times New Roman"/>
        </w:rPr>
        <w:t xml:space="preserve"> and indigestible protein content affect fermentation metabolites and </w:t>
      </w:r>
      <w:proofErr w:type="spellStart"/>
      <w:r w:rsidRPr="00021A3E">
        <w:rPr>
          <w:rFonts w:ascii="TimesNewRomanPSMT" w:eastAsia="Times New Roman" w:hAnsi="TimesNewRomanPSMT" w:cs="Times New Roman"/>
        </w:rPr>
        <w:t>faecal</w:t>
      </w:r>
      <w:proofErr w:type="spellEnd"/>
      <w:r w:rsidRPr="00021A3E">
        <w:rPr>
          <w:rFonts w:ascii="TimesNewRomanPSMT" w:eastAsia="Times New Roman" w:hAnsi="TimesNewRomanPSMT" w:cs="Times New Roman"/>
        </w:rPr>
        <w:t xml:space="preserve"> nitrogen excretion in growing pigs. </w:t>
      </w:r>
      <w:r w:rsidRPr="00021A3E">
        <w:rPr>
          <w:rFonts w:ascii="TimesNewRomanPS" w:eastAsia="Times New Roman" w:hAnsi="TimesNewRomanPS" w:cs="Times New Roman"/>
          <w:b/>
          <w:bCs/>
        </w:rPr>
        <w:t>Animal</w:t>
      </w:r>
      <w:r w:rsidRPr="00021A3E">
        <w:rPr>
          <w:rFonts w:ascii="TimesNewRomanPSMT" w:eastAsia="Times New Roman" w:hAnsi="TimesNewRomanPSMT" w:cs="Times New Roman"/>
        </w:rPr>
        <w:t xml:space="preserve">, 6:603-611. </w:t>
      </w:r>
      <w:r w:rsidRPr="00021A3E">
        <w:rPr>
          <w:rFonts w:ascii="TimesNewRomanPSMT" w:eastAsia="Times New Roman" w:hAnsi="TimesNewRomanPSMT" w:cs="Times New Roman"/>
          <w:color w:val="0000FF"/>
        </w:rPr>
        <w:t xml:space="preserve">[PDF] </w:t>
      </w:r>
    </w:p>
    <w:p w14:paraId="03E5A1BA" w14:textId="77777777" w:rsidR="00021A3E" w:rsidRPr="00021A3E" w:rsidRDefault="00021A3E" w:rsidP="00021A3E">
      <w:pPr>
        <w:numPr>
          <w:ilvl w:val="0"/>
          <w:numId w:val="7"/>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D. N. </w:t>
      </w:r>
      <w:proofErr w:type="spellStart"/>
      <w:r w:rsidRPr="00021A3E">
        <w:rPr>
          <w:rFonts w:ascii="TimesNewRomanPSMT" w:eastAsia="Times New Roman" w:hAnsi="TimesNewRomanPSMT" w:cs="Times New Roman"/>
        </w:rPr>
        <w:t>Overend</w:t>
      </w:r>
      <w:proofErr w:type="spellEnd"/>
      <w:r w:rsidRPr="00021A3E">
        <w:rPr>
          <w:rFonts w:ascii="TimesNewRomanPSMT" w:eastAsia="Times New Roman" w:hAnsi="TimesNewRomanPSMT" w:cs="Times New Roman"/>
        </w:rPr>
        <w:t xml:space="preserve">, P. H. </w:t>
      </w:r>
      <w:proofErr w:type="spellStart"/>
      <w:r w:rsidRPr="00021A3E">
        <w:rPr>
          <w:rFonts w:ascii="TimesNewRomanPSMT" w:eastAsia="Times New Roman" w:hAnsi="TimesNewRomanPSMT" w:cs="Times New Roman"/>
        </w:rPr>
        <w:t>Simmins</w:t>
      </w:r>
      <w:proofErr w:type="spellEnd"/>
      <w:r w:rsidRPr="00021A3E">
        <w:rPr>
          <w:rFonts w:ascii="TimesNewRomanPSMT" w:eastAsia="Times New Roman" w:hAnsi="TimesNewRomanPSMT" w:cs="Times New Roman"/>
        </w:rPr>
        <w:t xml:space="preserve">, D. Hickling, and R. T.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(2011). Chemical characteristics, feed processing quality, voluntary feed intake, growth performance, and energy digestibility among wheat classes fed in pelleted diets fed to weaned pigs.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170:78-90. </w:t>
      </w:r>
      <w:r w:rsidRPr="00021A3E">
        <w:rPr>
          <w:rFonts w:ascii="TimesNewRomanPSMT" w:eastAsia="Times New Roman" w:hAnsi="TimesNewRomanPSMT" w:cs="Times New Roman"/>
          <w:color w:val="0000FF"/>
        </w:rPr>
        <w:t xml:space="preserve">[PDF] </w:t>
      </w:r>
    </w:p>
    <w:p w14:paraId="6E1B49D7" w14:textId="44211AFD" w:rsidR="00021A3E" w:rsidRPr="00021A3E" w:rsidRDefault="00021A3E" w:rsidP="00021A3E">
      <w:pPr>
        <w:numPr>
          <w:ilvl w:val="0"/>
          <w:numId w:val="7"/>
        </w:numPr>
        <w:spacing w:before="100" w:beforeAutospacing="1" w:after="100" w:afterAutospacing="1"/>
        <w:rPr>
          <w:rFonts w:ascii="Times New Roman" w:eastAsia="Times New Roman" w:hAnsi="Times New Roman"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J. </w:t>
      </w:r>
      <w:proofErr w:type="spellStart"/>
      <w:r w:rsidRPr="00021A3E">
        <w:rPr>
          <w:rFonts w:ascii="TimesNewRomanPSMT" w:eastAsia="Times New Roman" w:hAnsi="TimesNewRomanPSMT" w:cs="Times New Roman"/>
        </w:rPr>
        <w:t>Bindelle</w:t>
      </w:r>
      <w:proofErr w:type="spellEnd"/>
      <w:r w:rsidRPr="00021A3E">
        <w:rPr>
          <w:rFonts w:ascii="TimesNewRomanPSMT" w:eastAsia="Times New Roman" w:hAnsi="TimesNewRomanPSMT" w:cs="Times New Roman"/>
        </w:rPr>
        <w:t xml:space="preserve">, A. Van Kessel, and P. Leterme* (2011). In vitro </w:t>
      </w:r>
      <w:proofErr w:type="spellStart"/>
      <w:r w:rsidRPr="00021A3E">
        <w:rPr>
          <w:rFonts w:ascii="TimesNewRomanPSMT" w:eastAsia="Times New Roman" w:hAnsi="TimesNewRomanPSMT" w:cs="Times New Roman"/>
        </w:rPr>
        <w:t>fibre</w:t>
      </w:r>
      <w:proofErr w:type="spellEnd"/>
      <w:r w:rsidRPr="00021A3E">
        <w:rPr>
          <w:rFonts w:ascii="TimesNewRomanPSMT" w:eastAsia="Times New Roman" w:hAnsi="TimesNewRomanPSMT" w:cs="Times New Roman"/>
        </w:rPr>
        <w:t xml:space="preserve"> fermentation of feed ingredients with varying fermentable carbohydrate and protein levels and protein synthesis by colonic bacteria isolated from pigs.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w:t>
      </w:r>
    </w:p>
    <w:p w14:paraId="27ECBF1C" w14:textId="77777777" w:rsidR="00021A3E" w:rsidRPr="00021A3E" w:rsidRDefault="00021A3E" w:rsidP="00021A3E">
      <w:pPr>
        <w:spacing w:before="100" w:beforeAutospacing="1" w:after="100" w:afterAutospacing="1"/>
        <w:rPr>
          <w:rFonts w:ascii="Times New Roman" w:eastAsia="Times New Roman" w:hAnsi="Times New Roman" w:cs="Times New Roman"/>
        </w:rPr>
      </w:pPr>
      <w:r w:rsidRPr="00021A3E">
        <w:rPr>
          <w:rFonts w:ascii="TimesNewRomanPSMT" w:eastAsia="Times New Roman" w:hAnsi="TimesNewRomanPSMT" w:cs="Times New Roman"/>
        </w:rPr>
        <w:lastRenderedPageBreak/>
        <w:t xml:space="preserve">165:191-200. </w:t>
      </w:r>
      <w:r w:rsidRPr="00021A3E">
        <w:rPr>
          <w:rFonts w:ascii="TimesNewRomanPSMT" w:eastAsia="Times New Roman" w:hAnsi="TimesNewRomanPSMT" w:cs="Times New Roman"/>
          <w:color w:val="0000FF"/>
        </w:rPr>
        <w:t xml:space="preserve">[PDF] </w:t>
      </w:r>
    </w:p>
    <w:p w14:paraId="406C4E58" w14:textId="77777777" w:rsidR="00021A3E" w:rsidRPr="00021A3E" w:rsidRDefault="00021A3E" w:rsidP="00021A3E">
      <w:pPr>
        <w:numPr>
          <w:ilvl w:val="0"/>
          <w:numId w:val="8"/>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J. </w:t>
      </w:r>
      <w:proofErr w:type="spellStart"/>
      <w:r w:rsidRPr="00021A3E">
        <w:rPr>
          <w:rFonts w:ascii="TimesNewRomanPSMT" w:eastAsia="Times New Roman" w:hAnsi="TimesNewRomanPSMT" w:cs="Times New Roman"/>
        </w:rPr>
        <w:t>Bindelle</w:t>
      </w:r>
      <w:proofErr w:type="spellEnd"/>
      <w:r w:rsidRPr="00021A3E">
        <w:rPr>
          <w:rFonts w:ascii="TimesNewRomanPSMT" w:eastAsia="Times New Roman" w:hAnsi="TimesNewRomanPSMT" w:cs="Times New Roman"/>
        </w:rPr>
        <w:t xml:space="preserve">, B. </w:t>
      </w:r>
      <w:proofErr w:type="spellStart"/>
      <w:r w:rsidRPr="00021A3E">
        <w:rPr>
          <w:rFonts w:ascii="TimesNewRomanPSMT" w:eastAsia="Times New Roman" w:hAnsi="TimesNewRomanPSMT" w:cs="Times New Roman"/>
        </w:rPr>
        <w:t>Rossnagel</w:t>
      </w:r>
      <w:proofErr w:type="spellEnd"/>
      <w:r w:rsidRPr="00021A3E">
        <w:rPr>
          <w:rFonts w:ascii="TimesNewRomanPSMT" w:eastAsia="Times New Roman" w:hAnsi="TimesNewRomanPSMT" w:cs="Times New Roman"/>
        </w:rPr>
        <w:t xml:space="preserve">, A. Van Kessel, and P. Leterme* (2011). </w:t>
      </w:r>
      <w:r w:rsidRPr="00021A3E">
        <w:rPr>
          <w:rFonts w:ascii="TimesNewRomanPS" w:eastAsia="Times New Roman" w:hAnsi="TimesNewRomanPS" w:cs="Times New Roman"/>
          <w:i/>
          <w:iCs/>
        </w:rPr>
        <w:t xml:space="preserve">In vitro </w:t>
      </w:r>
      <w:r w:rsidRPr="00021A3E">
        <w:rPr>
          <w:rFonts w:ascii="TimesNewRomanPSMT" w:eastAsia="Times New Roman" w:hAnsi="TimesNewRomanPSMT" w:cs="Times New Roman"/>
        </w:rPr>
        <w:t xml:space="preserve">evaluation </w:t>
      </w:r>
    </w:p>
    <w:p w14:paraId="16065027" w14:textId="77777777" w:rsidR="00021A3E" w:rsidRPr="00021A3E" w:rsidRDefault="00021A3E" w:rsidP="00021A3E">
      <w:pPr>
        <w:spacing w:before="100" w:beforeAutospacing="1" w:after="100" w:afterAutospacing="1"/>
        <w:ind w:left="720"/>
        <w:rPr>
          <w:rFonts w:ascii="TimesNewRomanPSMT" w:eastAsia="Times New Roman" w:hAnsi="TimesNewRomanPSMT" w:cs="Times New Roman"/>
        </w:rPr>
      </w:pPr>
      <w:r w:rsidRPr="00021A3E">
        <w:rPr>
          <w:rFonts w:ascii="TimesNewRomanPSMT" w:eastAsia="Times New Roman" w:hAnsi="TimesNewRomanPSMT" w:cs="Times New Roman"/>
        </w:rPr>
        <w:t xml:space="preserve">of the fermentation characteristics of the carbohydrate fractions of </w:t>
      </w:r>
      <w:proofErr w:type="spellStart"/>
      <w:r w:rsidRPr="00021A3E">
        <w:rPr>
          <w:rFonts w:ascii="TimesNewRomanPSMT" w:eastAsia="Times New Roman" w:hAnsi="TimesNewRomanPSMT" w:cs="Times New Roman"/>
        </w:rPr>
        <w:t>hulless</w:t>
      </w:r>
      <w:proofErr w:type="spellEnd"/>
      <w:r w:rsidRPr="00021A3E">
        <w:rPr>
          <w:rFonts w:ascii="TimesNewRomanPSMT" w:eastAsia="Times New Roman" w:hAnsi="TimesNewRomanPSMT" w:cs="Times New Roman"/>
        </w:rPr>
        <w:t xml:space="preserve"> barley and other cereals in the gastrointestinal tract of pigs.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163:185- 193. </w:t>
      </w:r>
      <w:r w:rsidRPr="00021A3E">
        <w:rPr>
          <w:rFonts w:ascii="TimesNewRomanPSMT" w:eastAsia="Times New Roman" w:hAnsi="TimesNewRomanPSMT" w:cs="Times New Roman"/>
          <w:color w:val="0000FF"/>
        </w:rPr>
        <w:t xml:space="preserve">[PDF] </w:t>
      </w:r>
    </w:p>
    <w:p w14:paraId="0B3D94E7" w14:textId="77777777" w:rsidR="00021A3E" w:rsidRPr="00021A3E" w:rsidRDefault="00021A3E" w:rsidP="00021A3E">
      <w:pPr>
        <w:numPr>
          <w:ilvl w:val="0"/>
          <w:numId w:val="8"/>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J. </w:t>
      </w:r>
      <w:proofErr w:type="spellStart"/>
      <w:r w:rsidRPr="00021A3E">
        <w:rPr>
          <w:rFonts w:ascii="TimesNewRomanPSMT" w:eastAsia="Times New Roman" w:hAnsi="TimesNewRomanPSMT" w:cs="Times New Roman"/>
        </w:rPr>
        <w:t>Bindelle</w:t>
      </w:r>
      <w:proofErr w:type="spellEnd"/>
      <w:r w:rsidRPr="00021A3E">
        <w:rPr>
          <w:rFonts w:ascii="TimesNewRomanPSMT" w:eastAsia="Times New Roman" w:hAnsi="TimesNewRomanPSMT" w:cs="Times New Roman"/>
        </w:rPr>
        <w:t xml:space="preserve">, B. </w:t>
      </w:r>
      <w:proofErr w:type="spellStart"/>
      <w:r w:rsidRPr="00021A3E">
        <w:rPr>
          <w:rFonts w:ascii="TimesNewRomanPSMT" w:eastAsia="Times New Roman" w:hAnsi="TimesNewRomanPSMT" w:cs="Times New Roman"/>
        </w:rPr>
        <w:t>Rossnagel</w:t>
      </w:r>
      <w:proofErr w:type="spellEnd"/>
      <w:r w:rsidRPr="00021A3E">
        <w:rPr>
          <w:rFonts w:ascii="TimesNewRomanPSMT" w:eastAsia="Times New Roman" w:hAnsi="TimesNewRomanPSMT" w:cs="Times New Roman"/>
        </w:rPr>
        <w:t xml:space="preserve">, A. Van Kessel, and P. Leterme* (2010). In vitro fermentation characteristics for pigs of </w:t>
      </w:r>
      <w:proofErr w:type="spellStart"/>
      <w:r w:rsidRPr="00021A3E">
        <w:rPr>
          <w:rFonts w:ascii="TimesNewRomanPSMT" w:eastAsia="Times New Roman" w:hAnsi="TimesNewRomanPSMT" w:cs="Times New Roman"/>
        </w:rPr>
        <w:t>hulless</w:t>
      </w:r>
      <w:proofErr w:type="spellEnd"/>
      <w:r w:rsidRPr="00021A3E">
        <w:rPr>
          <w:rFonts w:ascii="TimesNewRomanPSMT" w:eastAsia="Times New Roman" w:hAnsi="TimesNewRomanPSMT" w:cs="Times New Roman"/>
        </w:rPr>
        <w:t xml:space="preserve"> barleys differing in β-glucan content. </w:t>
      </w:r>
      <w:r w:rsidRPr="00021A3E">
        <w:rPr>
          <w:rFonts w:ascii="TimesNewRomanPS" w:eastAsia="Times New Roman" w:hAnsi="TimesNewRomanPS" w:cs="Times New Roman"/>
          <w:b/>
          <w:bCs/>
        </w:rPr>
        <w:t>Livestock Science</w:t>
      </w:r>
      <w:r w:rsidRPr="00021A3E">
        <w:rPr>
          <w:rFonts w:ascii="TimesNewRomanPSMT" w:eastAsia="Times New Roman" w:hAnsi="TimesNewRomanPSMT" w:cs="Times New Roman"/>
        </w:rPr>
        <w:t xml:space="preserve">, 133:141-143. </w:t>
      </w:r>
      <w:r w:rsidRPr="00021A3E">
        <w:rPr>
          <w:rFonts w:ascii="TimesNewRomanPSMT" w:eastAsia="Times New Roman" w:hAnsi="TimesNewRomanPSMT" w:cs="Times New Roman"/>
          <w:color w:val="0000FF"/>
        </w:rPr>
        <w:t xml:space="preserve">[PDF] </w:t>
      </w:r>
    </w:p>
    <w:p w14:paraId="54862640" w14:textId="77777777" w:rsidR="00021A3E" w:rsidRPr="00021A3E" w:rsidRDefault="00021A3E" w:rsidP="00021A3E">
      <w:pPr>
        <w:numPr>
          <w:ilvl w:val="0"/>
          <w:numId w:val="8"/>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E. Avelar,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E. </w:t>
      </w:r>
      <w:proofErr w:type="spellStart"/>
      <w:r w:rsidRPr="00021A3E">
        <w:rPr>
          <w:rFonts w:ascii="TimesNewRomanPSMT" w:eastAsia="Times New Roman" w:hAnsi="TimesNewRomanPSMT" w:cs="Times New Roman"/>
        </w:rPr>
        <w:t>Beltranena</w:t>
      </w:r>
      <w:proofErr w:type="spellEnd"/>
      <w:r w:rsidRPr="00021A3E">
        <w:rPr>
          <w:rFonts w:ascii="TimesNewRomanPSMT" w:eastAsia="Times New Roman" w:hAnsi="TimesNewRomanPSMT" w:cs="Times New Roman"/>
        </w:rPr>
        <w:t xml:space="preserve">, M. Cervantes, A. Morales, and R. T. </w:t>
      </w:r>
      <w:proofErr w:type="spellStart"/>
      <w:r w:rsidRPr="00021A3E">
        <w:rPr>
          <w:rFonts w:ascii="TimesNewRomanPSMT" w:eastAsia="Times New Roman" w:hAnsi="TimesNewRomanPSMT" w:cs="Times New Roman"/>
        </w:rPr>
        <w:t>Zijlstra</w:t>
      </w:r>
      <w:proofErr w:type="spellEnd"/>
      <w:r w:rsidRPr="00021A3E">
        <w:rPr>
          <w:rFonts w:ascii="TimesNewRomanPSMT" w:eastAsia="Times New Roman" w:hAnsi="TimesNewRomanPSMT" w:cs="Times New Roman"/>
        </w:rPr>
        <w:t xml:space="preserve">* (2010). The effect of feeding wheat distiller’s dried grain with </w:t>
      </w:r>
      <w:proofErr w:type="spellStart"/>
      <w:r w:rsidRPr="00021A3E">
        <w:rPr>
          <w:rFonts w:ascii="TimesNewRomanPSMT" w:eastAsia="Times New Roman" w:hAnsi="TimesNewRomanPSMT" w:cs="Times New Roman"/>
        </w:rPr>
        <w:t>solubles</w:t>
      </w:r>
      <w:proofErr w:type="spellEnd"/>
      <w:r w:rsidRPr="00021A3E">
        <w:rPr>
          <w:rFonts w:ascii="TimesNewRomanPSMT" w:eastAsia="Times New Roman" w:hAnsi="TimesNewRomanPSMT" w:cs="Times New Roman"/>
        </w:rPr>
        <w:t xml:space="preserve"> on growth performance and nutrient digestibility in weaned pigs. </w:t>
      </w:r>
      <w:r w:rsidRPr="00021A3E">
        <w:rPr>
          <w:rFonts w:ascii="TimesNewRomanPS" w:eastAsia="Times New Roman" w:hAnsi="TimesNewRomanPS" w:cs="Times New Roman"/>
          <w:b/>
          <w:bCs/>
        </w:rPr>
        <w:t>Animal Feed Science and Technology</w:t>
      </w:r>
      <w:r w:rsidRPr="00021A3E">
        <w:rPr>
          <w:rFonts w:ascii="TimesNewRomanPSMT" w:eastAsia="Times New Roman" w:hAnsi="TimesNewRomanPSMT" w:cs="Times New Roman"/>
        </w:rPr>
        <w:t xml:space="preserve">, 160:73-77. </w:t>
      </w:r>
      <w:r w:rsidRPr="00021A3E">
        <w:rPr>
          <w:rFonts w:ascii="TimesNewRomanPSMT" w:eastAsia="Times New Roman" w:hAnsi="TimesNewRomanPSMT" w:cs="Times New Roman"/>
          <w:color w:val="0000FF"/>
        </w:rPr>
        <w:t xml:space="preserve">[PDF] </w:t>
      </w:r>
    </w:p>
    <w:p w14:paraId="39765844" w14:textId="77777777" w:rsidR="00021A3E" w:rsidRPr="00021A3E" w:rsidRDefault="00021A3E" w:rsidP="00021A3E">
      <w:pPr>
        <w:numPr>
          <w:ilvl w:val="0"/>
          <w:numId w:val="8"/>
        </w:numPr>
        <w:spacing w:before="100" w:beforeAutospacing="1" w:after="100" w:afterAutospacing="1"/>
        <w:rPr>
          <w:rFonts w:ascii="TimesNewRomanPSMT" w:eastAsia="Times New Roman" w:hAnsi="TimesNewRomanPSMT" w:cs="Times New Roman"/>
        </w:rPr>
      </w:pP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B. </w:t>
      </w:r>
      <w:proofErr w:type="spellStart"/>
      <w:r w:rsidRPr="00021A3E">
        <w:rPr>
          <w:rFonts w:ascii="TimesNewRomanPSMT" w:eastAsia="Times New Roman" w:hAnsi="TimesNewRomanPSMT" w:cs="Times New Roman"/>
        </w:rPr>
        <w:t>Rossnagel</w:t>
      </w:r>
      <w:proofErr w:type="spellEnd"/>
      <w:r w:rsidRPr="00021A3E">
        <w:rPr>
          <w:rFonts w:ascii="TimesNewRomanPSMT" w:eastAsia="Times New Roman" w:hAnsi="TimesNewRomanPSMT" w:cs="Times New Roman"/>
        </w:rPr>
        <w:t xml:space="preserve">, R. Pieper, A. Van Kessel, and P. Leterme* (2010). Barley and oat cultivars with diverse carbohydrate composition alter ileal and total tract nutrient digestibility and fermentation metabolites in weaned piglets. </w:t>
      </w:r>
      <w:r w:rsidRPr="00021A3E">
        <w:rPr>
          <w:rFonts w:ascii="TimesNewRomanPS" w:eastAsia="Times New Roman" w:hAnsi="TimesNewRomanPS" w:cs="Times New Roman"/>
          <w:b/>
          <w:bCs/>
        </w:rPr>
        <w:t>Animal</w:t>
      </w:r>
      <w:r w:rsidRPr="00021A3E">
        <w:rPr>
          <w:rFonts w:ascii="TimesNewRomanPSMT" w:eastAsia="Times New Roman" w:hAnsi="TimesNewRomanPSMT" w:cs="Times New Roman"/>
        </w:rPr>
        <w:t xml:space="preserve">, 4:724-731. </w:t>
      </w:r>
      <w:r w:rsidRPr="00021A3E">
        <w:rPr>
          <w:rFonts w:ascii="TimesNewRomanPSMT" w:eastAsia="Times New Roman" w:hAnsi="TimesNewRomanPSMT" w:cs="Times New Roman"/>
          <w:color w:val="0000FF"/>
        </w:rPr>
        <w:t xml:space="preserve">[PDF] </w:t>
      </w:r>
    </w:p>
    <w:p w14:paraId="0C24FB94" w14:textId="77777777" w:rsidR="00021A3E" w:rsidRPr="00021A3E" w:rsidRDefault="00021A3E" w:rsidP="00021A3E">
      <w:pPr>
        <w:numPr>
          <w:ilvl w:val="0"/>
          <w:numId w:val="8"/>
        </w:numPr>
        <w:spacing w:before="100" w:beforeAutospacing="1" w:after="100" w:afterAutospacing="1"/>
        <w:rPr>
          <w:rFonts w:ascii="TimesNewRomanPSMT" w:eastAsia="Times New Roman" w:hAnsi="TimesNewRomanPSMT" w:cs="Times New Roman"/>
        </w:rPr>
      </w:pPr>
      <w:r w:rsidRPr="00021A3E">
        <w:rPr>
          <w:rFonts w:ascii="TimesNewRomanPSMT" w:eastAsia="Times New Roman" w:hAnsi="TimesNewRomanPSMT" w:cs="Times New Roman"/>
        </w:rPr>
        <w:t xml:space="preserve">R. Pieper, </w:t>
      </w:r>
      <w:r w:rsidRPr="00021A3E">
        <w:rPr>
          <w:rFonts w:ascii="TimesNewRomanPS" w:eastAsia="Times New Roman" w:hAnsi="TimesNewRomanPS" w:cs="Times New Roman"/>
          <w:b/>
          <w:bCs/>
        </w:rPr>
        <w:t>R. Jha</w:t>
      </w:r>
      <w:r w:rsidRPr="00021A3E">
        <w:rPr>
          <w:rFonts w:ascii="TimesNewRomanPSMT" w:eastAsia="Times New Roman" w:hAnsi="TimesNewRomanPSMT" w:cs="Times New Roman"/>
        </w:rPr>
        <w:t xml:space="preserve">, P. Leterme, B. </w:t>
      </w:r>
      <w:proofErr w:type="spellStart"/>
      <w:r w:rsidRPr="00021A3E">
        <w:rPr>
          <w:rFonts w:ascii="TimesNewRomanPSMT" w:eastAsia="Times New Roman" w:hAnsi="TimesNewRomanPSMT" w:cs="Times New Roman"/>
        </w:rPr>
        <w:t>Rossnagel</w:t>
      </w:r>
      <w:proofErr w:type="spellEnd"/>
      <w:r w:rsidRPr="00021A3E">
        <w:rPr>
          <w:rFonts w:ascii="TimesNewRomanPSMT" w:eastAsia="Times New Roman" w:hAnsi="TimesNewRomanPSMT" w:cs="Times New Roman"/>
        </w:rPr>
        <w:t xml:space="preserve">, W. </w:t>
      </w:r>
      <w:proofErr w:type="spellStart"/>
      <w:r w:rsidRPr="00021A3E">
        <w:rPr>
          <w:rFonts w:ascii="TimesNewRomanPSMT" w:eastAsia="Times New Roman" w:hAnsi="TimesNewRomanPSMT" w:cs="Times New Roman"/>
        </w:rPr>
        <w:t>Souffrant</w:t>
      </w:r>
      <w:proofErr w:type="spellEnd"/>
      <w:r w:rsidRPr="00021A3E">
        <w:rPr>
          <w:rFonts w:ascii="TimesNewRomanPSMT" w:eastAsia="Times New Roman" w:hAnsi="TimesNewRomanPSMT" w:cs="Times New Roman"/>
        </w:rPr>
        <w:t xml:space="preserve">, and A. Van Kessel* (2008). Effect of barley and oat cultivars with different carbohydrate compositions on the intestinal bacterial communities in weaned piglets. </w:t>
      </w:r>
      <w:r w:rsidRPr="00021A3E">
        <w:rPr>
          <w:rFonts w:ascii="TimesNewRomanPS" w:eastAsia="Times New Roman" w:hAnsi="TimesNewRomanPS" w:cs="Times New Roman"/>
          <w:b/>
          <w:bCs/>
        </w:rPr>
        <w:t xml:space="preserve">FEMS Microbiology Ecology, </w:t>
      </w:r>
      <w:r w:rsidRPr="00021A3E">
        <w:rPr>
          <w:rFonts w:ascii="TimesNewRomanPSMT" w:eastAsia="Times New Roman" w:hAnsi="TimesNewRomanPSMT" w:cs="Times New Roman"/>
        </w:rPr>
        <w:t xml:space="preserve">66:556-566. </w:t>
      </w:r>
      <w:r w:rsidRPr="00021A3E">
        <w:rPr>
          <w:rFonts w:ascii="TimesNewRomanPSMT" w:eastAsia="Times New Roman" w:hAnsi="TimesNewRomanPSMT" w:cs="Times New Roman"/>
          <w:color w:val="0000FF"/>
        </w:rPr>
        <w:t xml:space="preserve">[PDF] </w:t>
      </w:r>
    </w:p>
    <w:p w14:paraId="47281E2F" w14:textId="77777777" w:rsidR="00021A3E" w:rsidRDefault="00021A3E" w:rsidP="00021A3E">
      <w:pPr>
        <w:pStyle w:val="NormalWeb"/>
      </w:pPr>
      <w:r>
        <w:rPr>
          <w:rFonts w:ascii="TimesNewRomanPS" w:hAnsi="TimesNewRomanPS"/>
          <w:b/>
          <w:bCs/>
        </w:rPr>
        <w:t xml:space="preserve">Extension Publication </w:t>
      </w:r>
    </w:p>
    <w:p w14:paraId="3F3F5990" w14:textId="4375930B" w:rsidR="00021A3E" w:rsidRPr="00021A3E" w:rsidRDefault="00021A3E" w:rsidP="00021A3E">
      <w:pPr>
        <w:pStyle w:val="NormalWeb"/>
        <w:numPr>
          <w:ilvl w:val="0"/>
          <w:numId w:val="10"/>
        </w:numPr>
        <w:rPr>
          <w:rFonts w:ascii="TimesNewRomanPSMT" w:hAnsi="TimesNewRomanPSMT"/>
        </w:rPr>
      </w:pPr>
      <w:r>
        <w:rPr>
          <w:rFonts w:ascii="TimesNewRomanPSMT" w:hAnsi="TimesNewRomanPSMT"/>
        </w:rPr>
        <w:t xml:space="preserve">L. Stevens, M. W. </w:t>
      </w:r>
      <w:proofErr w:type="spellStart"/>
      <w:r>
        <w:rPr>
          <w:rFonts w:ascii="TimesNewRomanPSMT" w:hAnsi="TimesNewRomanPSMT"/>
        </w:rPr>
        <w:t>DuPonte</w:t>
      </w:r>
      <w:proofErr w:type="spellEnd"/>
      <w:r>
        <w:rPr>
          <w:rFonts w:ascii="TimesNewRomanPSMT" w:hAnsi="TimesNewRomanPSMT"/>
        </w:rPr>
        <w:t xml:space="preserve">, and </w:t>
      </w:r>
      <w:r>
        <w:rPr>
          <w:rFonts w:ascii="TimesNewRomanPS" w:hAnsi="TimesNewRomanPS"/>
          <w:b/>
          <w:bCs/>
        </w:rPr>
        <w:t xml:space="preserve">R. Jha </w:t>
      </w:r>
      <w:r>
        <w:rPr>
          <w:rFonts w:ascii="TimesNewRomanPSMT" w:hAnsi="TimesNewRomanPSMT"/>
        </w:rPr>
        <w:t xml:space="preserve">(2019). Nutritional value of agricultural by-products </w:t>
      </w:r>
      <w:r w:rsidRPr="00021A3E">
        <w:rPr>
          <w:rFonts w:ascii="TimesNewRomanPSMT" w:hAnsi="TimesNewRomanPSMT"/>
        </w:rPr>
        <w:t xml:space="preserve">of Hawaiian Islands to be used as animal feeds. </w:t>
      </w:r>
      <w:r w:rsidRPr="00021A3E">
        <w:rPr>
          <w:rFonts w:ascii="TimesNewRomanPS" w:hAnsi="TimesNewRomanPS"/>
          <w:b/>
          <w:bCs/>
        </w:rPr>
        <w:t xml:space="preserve">UH-CTAHR Cooperative Extension Service, </w:t>
      </w:r>
      <w:r w:rsidRPr="00021A3E">
        <w:rPr>
          <w:rFonts w:ascii="TimesNewRomanPSMT" w:hAnsi="TimesNewRomanPSMT"/>
        </w:rPr>
        <w:t xml:space="preserve">LM-34:1-9. </w:t>
      </w:r>
    </w:p>
    <w:p w14:paraId="66F8C53C" w14:textId="1DC3D4AC" w:rsidR="00021A3E" w:rsidRPr="00021A3E" w:rsidRDefault="00021A3E" w:rsidP="00021A3E">
      <w:pPr>
        <w:pStyle w:val="NormalWeb"/>
        <w:numPr>
          <w:ilvl w:val="0"/>
          <w:numId w:val="10"/>
        </w:numPr>
        <w:rPr>
          <w:rFonts w:ascii="TimesNewRomanPSMT" w:hAnsi="TimesNewRomanPSMT"/>
        </w:rPr>
      </w:pPr>
      <w:r>
        <w:rPr>
          <w:rFonts w:ascii="TimesNewRomanPSMT" w:hAnsi="TimesNewRomanPSMT"/>
        </w:rPr>
        <w:t xml:space="preserve">M. W. </w:t>
      </w:r>
      <w:proofErr w:type="spellStart"/>
      <w:r>
        <w:rPr>
          <w:rFonts w:ascii="TimesNewRomanPSMT" w:hAnsi="TimesNewRomanPSMT"/>
        </w:rPr>
        <w:t>DuPonte</w:t>
      </w:r>
      <w:proofErr w:type="spellEnd"/>
      <w:r>
        <w:rPr>
          <w:rFonts w:ascii="TimesNewRomanPSMT" w:hAnsi="TimesNewRomanPSMT"/>
        </w:rPr>
        <w:t xml:space="preserve">, K. Cowell, and </w:t>
      </w:r>
      <w:r>
        <w:rPr>
          <w:rFonts w:ascii="TimesNewRomanPS" w:hAnsi="TimesNewRomanPS"/>
          <w:b/>
          <w:bCs/>
        </w:rPr>
        <w:t xml:space="preserve">R. Jha </w:t>
      </w:r>
      <w:r>
        <w:rPr>
          <w:rFonts w:ascii="TimesNewRomanPSMT" w:hAnsi="TimesNewRomanPSMT"/>
        </w:rPr>
        <w:t xml:space="preserve">(2016). Banana silage: An alternative feed for swine. </w:t>
      </w:r>
      <w:r w:rsidRPr="00021A3E">
        <w:rPr>
          <w:rFonts w:ascii="TimesNewRomanPS" w:hAnsi="TimesNewRomanPS"/>
          <w:b/>
          <w:bCs/>
        </w:rPr>
        <w:t xml:space="preserve">UH-CTAHR Cooperative Extension Service, </w:t>
      </w:r>
      <w:r w:rsidRPr="00021A3E">
        <w:rPr>
          <w:rFonts w:ascii="TimesNewRomanPSMT" w:hAnsi="TimesNewRomanPSMT"/>
        </w:rPr>
        <w:t xml:space="preserve">LM-31:1-8. </w:t>
      </w:r>
    </w:p>
    <w:p w14:paraId="51C6B824" w14:textId="095463CE" w:rsidR="00021A3E" w:rsidRPr="00021A3E" w:rsidRDefault="00021A3E" w:rsidP="00021A3E">
      <w:pPr>
        <w:pStyle w:val="NormalWeb"/>
        <w:numPr>
          <w:ilvl w:val="0"/>
          <w:numId w:val="10"/>
        </w:numPr>
        <w:rPr>
          <w:rFonts w:ascii="TimesNewRomanPSMT" w:hAnsi="TimesNewRomanPSMT"/>
        </w:rPr>
      </w:pPr>
      <w:r>
        <w:rPr>
          <w:rFonts w:ascii="TimesNewRomanPSMT" w:hAnsi="TimesNewRomanPSMT"/>
        </w:rPr>
        <w:t xml:space="preserve">Y. S. Kim, G. Fukumoto, M. Stevenson, M. Thorne, and </w:t>
      </w:r>
      <w:r>
        <w:rPr>
          <w:rFonts w:ascii="TimesNewRomanPS" w:hAnsi="TimesNewRomanPS"/>
          <w:b/>
          <w:bCs/>
        </w:rPr>
        <w:t xml:space="preserve">R. Jha </w:t>
      </w:r>
      <w:r>
        <w:rPr>
          <w:rFonts w:ascii="TimesNewRomanPSMT" w:hAnsi="TimesNewRomanPSMT"/>
        </w:rPr>
        <w:t xml:space="preserve">(2015). Carcass traits and </w:t>
      </w:r>
      <w:r w:rsidRPr="00021A3E">
        <w:rPr>
          <w:rFonts w:ascii="TimesNewRomanPSMT" w:hAnsi="TimesNewRomanPSMT"/>
        </w:rPr>
        <w:t xml:space="preserve">tenderness of </w:t>
      </w:r>
      <w:proofErr w:type="gramStart"/>
      <w:r w:rsidRPr="00021A3E">
        <w:rPr>
          <w:rFonts w:ascii="TimesNewRomanPSMT" w:hAnsi="TimesNewRomanPSMT"/>
        </w:rPr>
        <w:t>Hawai‘</w:t>
      </w:r>
      <w:proofErr w:type="gramEnd"/>
      <w:r w:rsidRPr="00021A3E">
        <w:rPr>
          <w:rFonts w:ascii="TimesNewRomanPSMT" w:hAnsi="TimesNewRomanPSMT"/>
        </w:rPr>
        <w:t xml:space="preserve">i grass-fed beef. </w:t>
      </w:r>
      <w:r w:rsidRPr="00021A3E">
        <w:rPr>
          <w:rFonts w:ascii="TimesNewRomanPS" w:hAnsi="TimesNewRomanPS"/>
          <w:b/>
          <w:bCs/>
        </w:rPr>
        <w:t xml:space="preserve">UH-CTAHR Cooperative Extension Service, </w:t>
      </w:r>
      <w:r w:rsidRPr="00021A3E">
        <w:rPr>
          <w:rFonts w:ascii="TimesNewRomanPSMT" w:hAnsi="TimesNewRomanPSMT"/>
        </w:rPr>
        <w:t xml:space="preserve">LM- 29:1-7. </w:t>
      </w:r>
    </w:p>
    <w:p w14:paraId="3FB3E1A0" w14:textId="081E8438" w:rsidR="00021A3E" w:rsidRPr="00021A3E" w:rsidRDefault="00021A3E" w:rsidP="00021A3E">
      <w:pPr>
        <w:pStyle w:val="NormalWeb"/>
        <w:numPr>
          <w:ilvl w:val="0"/>
          <w:numId w:val="10"/>
        </w:numPr>
        <w:rPr>
          <w:rFonts w:ascii="TimesNewRomanPSMT" w:hAnsi="TimesNewRomanPSMT"/>
        </w:rPr>
      </w:pPr>
      <w:r>
        <w:rPr>
          <w:rFonts w:ascii="TimesNewRomanPSMT" w:hAnsi="TimesNewRomanPSMT"/>
        </w:rPr>
        <w:t xml:space="preserve">T. A. </w:t>
      </w:r>
      <w:proofErr w:type="spellStart"/>
      <w:r>
        <w:rPr>
          <w:rFonts w:ascii="TimesNewRomanPSMT" w:hAnsi="TimesNewRomanPSMT"/>
        </w:rPr>
        <w:t>Woyengo</w:t>
      </w:r>
      <w:proofErr w:type="spellEnd"/>
      <w:r>
        <w:rPr>
          <w:rFonts w:ascii="TimesNewRomanPSMT" w:hAnsi="TimesNewRomanPSMT"/>
        </w:rPr>
        <w:t xml:space="preserve">, </w:t>
      </w:r>
      <w:r>
        <w:rPr>
          <w:rFonts w:ascii="TimesNewRomanPS" w:hAnsi="TimesNewRomanPS"/>
          <w:b/>
          <w:bCs/>
        </w:rPr>
        <w:t>R. Jha</w:t>
      </w:r>
      <w:r>
        <w:rPr>
          <w:rFonts w:ascii="TimesNewRomanPSMT" w:hAnsi="TimesNewRomanPSMT"/>
        </w:rPr>
        <w:t xml:space="preserve">, E. </w:t>
      </w:r>
      <w:proofErr w:type="spellStart"/>
      <w:r>
        <w:rPr>
          <w:rFonts w:ascii="TimesNewRomanPSMT" w:hAnsi="TimesNewRomanPSMT"/>
        </w:rPr>
        <w:t>Beltranena</w:t>
      </w:r>
      <w:proofErr w:type="spellEnd"/>
      <w:r>
        <w:rPr>
          <w:rFonts w:ascii="TimesNewRomanPSMT" w:hAnsi="TimesNewRomanPSMT"/>
        </w:rPr>
        <w:t xml:space="preserve">, A. </w:t>
      </w:r>
      <w:proofErr w:type="spellStart"/>
      <w:r>
        <w:rPr>
          <w:rFonts w:ascii="TimesNewRomanPSMT" w:hAnsi="TimesNewRomanPSMT"/>
        </w:rPr>
        <w:t>Pharazyn</w:t>
      </w:r>
      <w:proofErr w:type="spellEnd"/>
      <w:r>
        <w:rPr>
          <w:rFonts w:ascii="TimesNewRomanPSMT" w:hAnsi="TimesNewRomanPSMT"/>
        </w:rPr>
        <w:t xml:space="preserve">, and R. T. </w:t>
      </w:r>
      <w:proofErr w:type="spellStart"/>
      <w:r>
        <w:rPr>
          <w:rFonts w:ascii="TimesNewRomanPSMT" w:hAnsi="TimesNewRomanPSMT"/>
        </w:rPr>
        <w:t>Zijlstra</w:t>
      </w:r>
      <w:proofErr w:type="spellEnd"/>
      <w:r>
        <w:rPr>
          <w:rFonts w:ascii="TimesNewRomanPSMT" w:hAnsi="TimesNewRomanPSMT"/>
        </w:rPr>
        <w:t xml:space="preserve"> (2013). Nutritive value </w:t>
      </w:r>
      <w:r w:rsidRPr="00021A3E">
        <w:rPr>
          <w:rFonts w:ascii="TimesNewRomanPSMT" w:hAnsi="TimesNewRomanPSMT"/>
        </w:rPr>
        <w:t xml:space="preserve">of lentil, and regular and low-oligosaccharides full-fat soybean fed to grower pigs. </w:t>
      </w:r>
      <w:r w:rsidRPr="00021A3E">
        <w:rPr>
          <w:rFonts w:ascii="TimesNewRomanPS" w:hAnsi="TimesNewRomanPS"/>
          <w:b/>
          <w:bCs/>
        </w:rPr>
        <w:t xml:space="preserve">Western Hog Journal, </w:t>
      </w:r>
      <w:r w:rsidRPr="00021A3E">
        <w:rPr>
          <w:rFonts w:ascii="TimesNewRomanPSMT" w:hAnsi="TimesNewRomanPSMT"/>
        </w:rPr>
        <w:t xml:space="preserve">34 (5):58-61. </w:t>
      </w:r>
    </w:p>
    <w:p w14:paraId="7A040914" w14:textId="433BC059" w:rsidR="00021A3E" w:rsidRPr="00021A3E" w:rsidRDefault="00021A3E" w:rsidP="00021A3E">
      <w:pPr>
        <w:pStyle w:val="NormalWeb"/>
        <w:numPr>
          <w:ilvl w:val="0"/>
          <w:numId w:val="10"/>
        </w:numPr>
        <w:rPr>
          <w:rFonts w:ascii="TimesNewRomanPSMT" w:hAnsi="TimesNewRomanPSMT"/>
        </w:rPr>
      </w:pPr>
      <w:r>
        <w:rPr>
          <w:rFonts w:ascii="TimesNewRomanPS" w:hAnsi="TimesNewRomanPS"/>
          <w:b/>
          <w:bCs/>
        </w:rPr>
        <w:t xml:space="preserve">R. Jha, </w:t>
      </w:r>
      <w:r>
        <w:rPr>
          <w:rFonts w:ascii="TimesNewRomanPSMT" w:hAnsi="TimesNewRomanPSMT"/>
        </w:rPr>
        <w:t xml:space="preserve">P. </w:t>
      </w:r>
      <w:proofErr w:type="spellStart"/>
      <w:r>
        <w:rPr>
          <w:rFonts w:ascii="TimesNewRomanPSMT" w:hAnsi="TimesNewRomanPSMT"/>
        </w:rPr>
        <w:t>Regmi</w:t>
      </w:r>
      <w:proofErr w:type="spellEnd"/>
      <w:r>
        <w:rPr>
          <w:rFonts w:ascii="TimesNewRomanPSMT" w:hAnsi="TimesNewRomanPSMT"/>
        </w:rPr>
        <w:t xml:space="preserve">, L. Wang, A. </w:t>
      </w:r>
      <w:proofErr w:type="spellStart"/>
      <w:r>
        <w:rPr>
          <w:rFonts w:ascii="TimesNewRomanPSMT" w:hAnsi="TimesNewRomanPSMT"/>
        </w:rPr>
        <w:t>Pharazyn</w:t>
      </w:r>
      <w:proofErr w:type="spellEnd"/>
      <w:r>
        <w:rPr>
          <w:rFonts w:ascii="TimesNewRomanPSMT" w:hAnsi="TimesNewRomanPSMT"/>
        </w:rPr>
        <w:t xml:space="preserve">, and R. T. </w:t>
      </w:r>
      <w:proofErr w:type="spellStart"/>
      <w:r>
        <w:rPr>
          <w:rFonts w:ascii="TimesNewRomanPSMT" w:hAnsi="TimesNewRomanPSMT"/>
        </w:rPr>
        <w:t>Zijlstra</w:t>
      </w:r>
      <w:proofErr w:type="spellEnd"/>
      <w:r>
        <w:rPr>
          <w:rFonts w:ascii="TimesNewRomanPSMT" w:hAnsi="TimesNewRomanPSMT"/>
        </w:rPr>
        <w:t xml:space="preserve"> (2012). Nutrient profile and energy </w:t>
      </w:r>
      <w:r w:rsidRPr="00021A3E">
        <w:rPr>
          <w:rFonts w:ascii="TimesNewRomanPSMT" w:hAnsi="TimesNewRomanPSMT"/>
        </w:rPr>
        <w:t xml:space="preserve">digestibility of wheat co-products from flour milling in growing pigs. </w:t>
      </w:r>
      <w:r w:rsidRPr="00021A3E">
        <w:rPr>
          <w:rFonts w:ascii="TimesNewRomanPS" w:hAnsi="TimesNewRomanPS"/>
          <w:b/>
          <w:bCs/>
        </w:rPr>
        <w:t xml:space="preserve">Western Hog Journal, </w:t>
      </w:r>
      <w:r w:rsidRPr="00021A3E">
        <w:rPr>
          <w:rFonts w:ascii="TimesNewRomanPSMT" w:hAnsi="TimesNewRomanPSMT"/>
        </w:rPr>
        <w:t xml:space="preserve">34 (2):46-48. </w:t>
      </w:r>
    </w:p>
    <w:p w14:paraId="61310512" w14:textId="64FF2229" w:rsidR="00021A3E" w:rsidRPr="00021A3E" w:rsidRDefault="00021A3E" w:rsidP="00021A3E">
      <w:pPr>
        <w:pStyle w:val="NormalWeb"/>
        <w:numPr>
          <w:ilvl w:val="0"/>
          <w:numId w:val="10"/>
        </w:numPr>
        <w:rPr>
          <w:rFonts w:ascii="TimesNewRomanPSMT" w:hAnsi="TimesNewRomanPSMT"/>
        </w:rPr>
      </w:pPr>
      <w:r>
        <w:rPr>
          <w:rFonts w:ascii="TimesNewRomanPS" w:hAnsi="TimesNewRomanPS"/>
          <w:b/>
          <w:bCs/>
        </w:rPr>
        <w:t xml:space="preserve">R. Jha, </w:t>
      </w:r>
      <w:r>
        <w:rPr>
          <w:rFonts w:ascii="TimesNewRomanPSMT" w:hAnsi="TimesNewRomanPSMT"/>
        </w:rPr>
        <w:t xml:space="preserve">J. K. </w:t>
      </w:r>
      <w:proofErr w:type="spellStart"/>
      <w:r>
        <w:rPr>
          <w:rFonts w:ascii="TimesNewRomanPSMT" w:hAnsi="TimesNewRomanPSMT"/>
        </w:rPr>
        <w:t>Htoo</w:t>
      </w:r>
      <w:proofErr w:type="spellEnd"/>
      <w:r>
        <w:rPr>
          <w:rFonts w:ascii="TimesNewRomanPSMT" w:hAnsi="TimesNewRomanPSMT"/>
        </w:rPr>
        <w:t xml:space="preserve">, M. G. Young, E. </w:t>
      </w:r>
      <w:proofErr w:type="spellStart"/>
      <w:r>
        <w:rPr>
          <w:rFonts w:ascii="TimesNewRomanPSMT" w:hAnsi="TimesNewRomanPSMT"/>
        </w:rPr>
        <w:t>Beltranena</w:t>
      </w:r>
      <w:proofErr w:type="spellEnd"/>
      <w:r>
        <w:rPr>
          <w:rFonts w:ascii="TimesNewRomanPSMT" w:hAnsi="TimesNewRomanPSMT"/>
        </w:rPr>
        <w:t xml:space="preserve">, and R. T. </w:t>
      </w:r>
      <w:proofErr w:type="spellStart"/>
      <w:r>
        <w:rPr>
          <w:rFonts w:ascii="TimesNewRomanPSMT" w:hAnsi="TimesNewRomanPSMT"/>
        </w:rPr>
        <w:t>Zijlstra</w:t>
      </w:r>
      <w:proofErr w:type="spellEnd"/>
      <w:r>
        <w:rPr>
          <w:rFonts w:ascii="TimesNewRomanPSMT" w:hAnsi="TimesNewRomanPSMT"/>
        </w:rPr>
        <w:t xml:space="preserve"> (2012). The effects of </w:t>
      </w:r>
      <w:r w:rsidRPr="00021A3E">
        <w:rPr>
          <w:rFonts w:ascii="TimesNewRomanPSMT" w:hAnsi="TimesNewRomanPSMT"/>
        </w:rPr>
        <w:t xml:space="preserve">increasing feed inclusions of co-products and reducing dietary crude protein on pork omega-3 fatty acid and feed cost. </w:t>
      </w:r>
      <w:r w:rsidRPr="00021A3E">
        <w:rPr>
          <w:rFonts w:ascii="TimesNewRomanPS" w:hAnsi="TimesNewRomanPS"/>
          <w:b/>
          <w:bCs/>
        </w:rPr>
        <w:t xml:space="preserve">Western Hog Journal, </w:t>
      </w:r>
      <w:r w:rsidRPr="00021A3E">
        <w:rPr>
          <w:rFonts w:ascii="TimesNewRomanPSMT" w:hAnsi="TimesNewRomanPSMT"/>
        </w:rPr>
        <w:t xml:space="preserve">33 (3):46-49. </w:t>
      </w:r>
    </w:p>
    <w:p w14:paraId="46AAB532" w14:textId="580A23C2" w:rsidR="00021A3E" w:rsidRPr="00021A3E" w:rsidRDefault="00021A3E" w:rsidP="00021A3E">
      <w:pPr>
        <w:pStyle w:val="NormalWeb"/>
        <w:numPr>
          <w:ilvl w:val="0"/>
          <w:numId w:val="10"/>
        </w:numPr>
        <w:rPr>
          <w:rFonts w:ascii="TimesNewRomanPSMT" w:hAnsi="TimesNewRomanPSMT"/>
        </w:rPr>
      </w:pPr>
      <w:r>
        <w:rPr>
          <w:rFonts w:ascii="TimesNewRomanPS" w:hAnsi="TimesNewRomanPS"/>
          <w:b/>
          <w:bCs/>
        </w:rPr>
        <w:t xml:space="preserve">R. Jha, </w:t>
      </w:r>
      <w:r>
        <w:rPr>
          <w:rFonts w:ascii="TimesNewRomanPSMT" w:hAnsi="TimesNewRomanPSMT"/>
        </w:rPr>
        <w:t xml:space="preserve">J. K. </w:t>
      </w:r>
      <w:proofErr w:type="spellStart"/>
      <w:r>
        <w:rPr>
          <w:rFonts w:ascii="TimesNewRomanPSMT" w:hAnsi="TimesNewRomanPSMT"/>
        </w:rPr>
        <w:t>Htoo</w:t>
      </w:r>
      <w:proofErr w:type="spellEnd"/>
      <w:r>
        <w:rPr>
          <w:rFonts w:ascii="TimesNewRomanPSMT" w:hAnsi="TimesNewRomanPSMT"/>
        </w:rPr>
        <w:t xml:space="preserve">, M. G. Young, E. </w:t>
      </w:r>
      <w:proofErr w:type="spellStart"/>
      <w:r>
        <w:rPr>
          <w:rFonts w:ascii="TimesNewRomanPSMT" w:hAnsi="TimesNewRomanPSMT"/>
        </w:rPr>
        <w:t>Beltranena</w:t>
      </w:r>
      <w:proofErr w:type="spellEnd"/>
      <w:r>
        <w:rPr>
          <w:rFonts w:ascii="TimesNewRomanPSMT" w:hAnsi="TimesNewRomanPSMT"/>
        </w:rPr>
        <w:t xml:space="preserve">, and R. T. </w:t>
      </w:r>
      <w:proofErr w:type="spellStart"/>
      <w:r>
        <w:rPr>
          <w:rFonts w:ascii="TimesNewRomanPSMT" w:hAnsi="TimesNewRomanPSMT"/>
        </w:rPr>
        <w:t>Zijlstra</w:t>
      </w:r>
      <w:proofErr w:type="spellEnd"/>
      <w:r>
        <w:rPr>
          <w:rFonts w:ascii="TimesNewRomanPSMT" w:hAnsi="TimesNewRomanPSMT"/>
        </w:rPr>
        <w:t xml:space="preserve"> (2011). Dietary co-products </w:t>
      </w:r>
      <w:r w:rsidRPr="00021A3E">
        <w:rPr>
          <w:rFonts w:ascii="TimesNewRomanPSMT" w:hAnsi="TimesNewRomanPSMT"/>
        </w:rPr>
        <w:t xml:space="preserve">may enhance pork omega-3 fatty acid and reduce feed costs without affecting carcass quality and growth. </w:t>
      </w:r>
      <w:r w:rsidRPr="00021A3E">
        <w:rPr>
          <w:rFonts w:ascii="TimesNewRomanPS" w:hAnsi="TimesNewRomanPS"/>
          <w:b/>
          <w:bCs/>
        </w:rPr>
        <w:t xml:space="preserve">Western Hog Journal, </w:t>
      </w:r>
      <w:r w:rsidRPr="00021A3E">
        <w:rPr>
          <w:rFonts w:ascii="TimesNewRomanPSMT" w:hAnsi="TimesNewRomanPSMT"/>
        </w:rPr>
        <w:t xml:space="preserve">32 (5):56-58. </w:t>
      </w:r>
    </w:p>
    <w:p w14:paraId="02BD28F9" w14:textId="1F523AB0" w:rsidR="00021A3E" w:rsidRPr="00021A3E" w:rsidRDefault="00021A3E" w:rsidP="00021A3E">
      <w:pPr>
        <w:pStyle w:val="NormalWeb"/>
        <w:numPr>
          <w:ilvl w:val="0"/>
          <w:numId w:val="10"/>
        </w:numPr>
        <w:rPr>
          <w:rFonts w:ascii="TimesNewRomanPSMT" w:hAnsi="TimesNewRomanPSMT"/>
        </w:rPr>
      </w:pPr>
      <w:r>
        <w:rPr>
          <w:rFonts w:ascii="TimesNewRomanPS" w:hAnsi="TimesNewRomanPS"/>
          <w:b/>
          <w:bCs/>
        </w:rPr>
        <w:lastRenderedPageBreak/>
        <w:t xml:space="preserve">R. Jha </w:t>
      </w:r>
      <w:r>
        <w:rPr>
          <w:rFonts w:ascii="TimesNewRomanPSMT" w:hAnsi="TimesNewRomanPSMT"/>
        </w:rPr>
        <w:t xml:space="preserve">and R. T. </w:t>
      </w:r>
      <w:proofErr w:type="spellStart"/>
      <w:r>
        <w:rPr>
          <w:rFonts w:ascii="TimesNewRomanPSMT" w:hAnsi="TimesNewRomanPSMT"/>
        </w:rPr>
        <w:t>Zijlstra</w:t>
      </w:r>
      <w:proofErr w:type="spellEnd"/>
      <w:r>
        <w:rPr>
          <w:rFonts w:ascii="TimesNewRomanPSMT" w:hAnsi="TimesNewRomanPSMT"/>
        </w:rPr>
        <w:t xml:space="preserve"> (2010). Performance of weaned pig is equal among wheat classes. </w:t>
      </w:r>
      <w:r w:rsidRPr="00021A3E">
        <w:rPr>
          <w:rFonts w:ascii="TimesNewRomanPS" w:hAnsi="TimesNewRomanPS"/>
          <w:b/>
          <w:bCs/>
        </w:rPr>
        <w:t xml:space="preserve">Western Hog Journal, </w:t>
      </w:r>
      <w:r w:rsidRPr="00021A3E">
        <w:rPr>
          <w:rFonts w:ascii="TimesNewRomanPSMT" w:hAnsi="TimesNewRomanPSMT"/>
        </w:rPr>
        <w:t xml:space="preserve">32 (3):48-50. </w:t>
      </w:r>
    </w:p>
    <w:p w14:paraId="3B387ED1" w14:textId="386E2290" w:rsidR="00021A3E" w:rsidRPr="00021A3E" w:rsidRDefault="00021A3E" w:rsidP="00021A3E">
      <w:pPr>
        <w:pStyle w:val="NormalWeb"/>
        <w:numPr>
          <w:ilvl w:val="0"/>
          <w:numId w:val="10"/>
        </w:numPr>
        <w:rPr>
          <w:rFonts w:ascii="TimesNewRomanPSMT" w:hAnsi="TimesNewRomanPSMT"/>
        </w:rPr>
      </w:pPr>
      <w:r>
        <w:rPr>
          <w:rFonts w:ascii="TimesNewRomanPS" w:hAnsi="TimesNewRomanPS"/>
          <w:b/>
          <w:bCs/>
        </w:rPr>
        <w:t xml:space="preserve">R. Jha, </w:t>
      </w:r>
      <w:r>
        <w:rPr>
          <w:rFonts w:ascii="TimesNewRomanPSMT" w:hAnsi="TimesNewRomanPSMT"/>
        </w:rPr>
        <w:t xml:space="preserve">E. Avelar, E. </w:t>
      </w:r>
      <w:proofErr w:type="spellStart"/>
      <w:r>
        <w:rPr>
          <w:rFonts w:ascii="TimesNewRomanPSMT" w:hAnsi="TimesNewRomanPSMT"/>
        </w:rPr>
        <w:t>Beltranena</w:t>
      </w:r>
      <w:proofErr w:type="spellEnd"/>
      <w:r>
        <w:rPr>
          <w:rFonts w:ascii="TimesNewRomanPSMT" w:hAnsi="TimesNewRomanPSMT"/>
        </w:rPr>
        <w:t xml:space="preserve">, M. Cervantes, A. Morales, and R. T. </w:t>
      </w:r>
      <w:proofErr w:type="spellStart"/>
      <w:r>
        <w:rPr>
          <w:rFonts w:ascii="TimesNewRomanPSMT" w:hAnsi="TimesNewRomanPSMT"/>
        </w:rPr>
        <w:t>Zijlstra</w:t>
      </w:r>
      <w:proofErr w:type="spellEnd"/>
      <w:r>
        <w:rPr>
          <w:rFonts w:ascii="TimesNewRomanPSMT" w:hAnsi="TimesNewRomanPSMT"/>
        </w:rPr>
        <w:t xml:space="preserve"> (2010). Feeding </w:t>
      </w:r>
      <w:r w:rsidRPr="00021A3E">
        <w:rPr>
          <w:rFonts w:ascii="TimesNewRomanPSMT" w:hAnsi="TimesNewRomanPSMT"/>
        </w:rPr>
        <w:t xml:space="preserve">wheat distiller’s dried grain with </w:t>
      </w:r>
      <w:proofErr w:type="spellStart"/>
      <w:r w:rsidRPr="00021A3E">
        <w:rPr>
          <w:rFonts w:ascii="TimesNewRomanPSMT" w:hAnsi="TimesNewRomanPSMT"/>
        </w:rPr>
        <w:t>solubles</w:t>
      </w:r>
      <w:proofErr w:type="spellEnd"/>
      <w:r w:rsidRPr="00021A3E">
        <w:rPr>
          <w:rFonts w:ascii="TimesNewRomanPSMT" w:hAnsi="TimesNewRomanPSMT"/>
        </w:rPr>
        <w:t xml:space="preserve"> to weaned pigs. </w:t>
      </w:r>
      <w:r w:rsidRPr="00021A3E">
        <w:rPr>
          <w:rFonts w:ascii="TimesNewRomanPS" w:hAnsi="TimesNewRomanPS"/>
          <w:b/>
          <w:bCs/>
        </w:rPr>
        <w:t xml:space="preserve">Western Hog Journal, </w:t>
      </w:r>
      <w:r w:rsidRPr="00021A3E">
        <w:rPr>
          <w:rFonts w:ascii="TimesNewRomanPSMT" w:hAnsi="TimesNewRomanPSMT"/>
        </w:rPr>
        <w:t xml:space="preserve">31 (5):38- 39. </w:t>
      </w:r>
    </w:p>
    <w:p w14:paraId="768723C0" w14:textId="77777777" w:rsidR="00021A3E" w:rsidRDefault="00021A3E" w:rsidP="00021A3E">
      <w:pPr>
        <w:pStyle w:val="NormalWeb"/>
        <w:numPr>
          <w:ilvl w:val="0"/>
          <w:numId w:val="10"/>
        </w:numPr>
        <w:rPr>
          <w:rFonts w:ascii="TimesNewRomanPSMT" w:hAnsi="TimesNewRomanPSMT"/>
        </w:rPr>
      </w:pPr>
      <w:r>
        <w:rPr>
          <w:rFonts w:ascii="TimesNewRomanPS" w:hAnsi="TimesNewRomanPS"/>
          <w:b/>
          <w:bCs/>
        </w:rPr>
        <w:t xml:space="preserve">R. Jha, </w:t>
      </w:r>
      <w:r>
        <w:rPr>
          <w:rFonts w:ascii="TimesNewRomanPSMT" w:hAnsi="TimesNewRomanPSMT"/>
        </w:rPr>
        <w:t xml:space="preserve">L. Johnston, J. </w:t>
      </w:r>
      <w:proofErr w:type="spellStart"/>
      <w:r>
        <w:rPr>
          <w:rFonts w:ascii="TimesNewRomanPSMT" w:hAnsi="TimesNewRomanPSMT"/>
        </w:rPr>
        <w:t>Bindelle</w:t>
      </w:r>
      <w:proofErr w:type="spellEnd"/>
      <w:r>
        <w:rPr>
          <w:rFonts w:ascii="TimesNewRomanPSMT" w:hAnsi="TimesNewRomanPSMT"/>
        </w:rPr>
        <w:t xml:space="preserve">, A. Van Kessel, and P. Leterme (2009). </w:t>
      </w:r>
      <w:r>
        <w:rPr>
          <w:rFonts w:ascii="TimesNewRomanPS" w:hAnsi="TimesNewRomanPS"/>
          <w:i/>
          <w:iCs/>
        </w:rPr>
        <w:t xml:space="preserve">In vitro </w:t>
      </w:r>
      <w:proofErr w:type="spellStart"/>
      <w:r>
        <w:rPr>
          <w:rFonts w:ascii="TimesNewRomanPSMT" w:hAnsi="TimesNewRomanPSMT"/>
        </w:rPr>
        <w:t>fibre</w:t>
      </w:r>
      <w:proofErr w:type="spellEnd"/>
      <w:r>
        <w:rPr>
          <w:rFonts w:ascii="TimesNewRomanPSMT" w:hAnsi="TimesNewRomanPSMT"/>
        </w:rPr>
        <w:t xml:space="preserve"> </w:t>
      </w:r>
      <w:r w:rsidRPr="00021A3E">
        <w:rPr>
          <w:rFonts w:ascii="TimesNewRomanPSMT" w:hAnsi="TimesNewRomanPSMT"/>
        </w:rPr>
        <w:t xml:space="preserve">fermentation characteristics of specialty ingredients with varying non-starch polysaccharides levels. </w:t>
      </w:r>
      <w:r w:rsidRPr="00021A3E">
        <w:rPr>
          <w:rFonts w:ascii="TimesNewRomanPS" w:hAnsi="TimesNewRomanPS"/>
          <w:b/>
          <w:bCs/>
        </w:rPr>
        <w:t>Annual Research Report</w:t>
      </w:r>
      <w:r w:rsidRPr="00021A3E">
        <w:rPr>
          <w:rFonts w:ascii="TimesNewRomanPSMT" w:hAnsi="TimesNewRomanPSMT"/>
        </w:rPr>
        <w:t xml:space="preserve">. Prairie Swine Centre, Saskatoon, SK, Canada. pp. 44-46. </w:t>
      </w:r>
    </w:p>
    <w:p w14:paraId="1E345253" w14:textId="77777777" w:rsidR="00021A3E" w:rsidRDefault="00021A3E" w:rsidP="00021A3E">
      <w:pPr>
        <w:pStyle w:val="NormalWeb"/>
        <w:numPr>
          <w:ilvl w:val="0"/>
          <w:numId w:val="10"/>
        </w:numPr>
        <w:rPr>
          <w:rFonts w:ascii="TimesNewRomanPSMT" w:hAnsi="TimesNewRomanPSMT"/>
        </w:rPr>
      </w:pPr>
      <w:r w:rsidRPr="00021A3E">
        <w:rPr>
          <w:rFonts w:ascii="TimesNewRomanPSMT" w:hAnsi="TimesNewRomanPSMT"/>
        </w:rPr>
        <w:t xml:space="preserve"> </w:t>
      </w:r>
      <w:r w:rsidRPr="00021A3E">
        <w:rPr>
          <w:rFonts w:ascii="TimesNewRomanPS" w:hAnsi="TimesNewRomanPS"/>
          <w:b/>
          <w:bCs/>
        </w:rPr>
        <w:t xml:space="preserve">R. Jha, </w:t>
      </w:r>
      <w:r w:rsidRPr="00021A3E">
        <w:rPr>
          <w:rFonts w:ascii="TimesNewRomanPSMT" w:hAnsi="TimesNewRomanPSMT"/>
        </w:rPr>
        <w:t xml:space="preserve">L. Johnston, and P. Leterme (2009). The Effect of Different Feed Ingredients on Fermentation Metabolites and Nitrogen Excretion in Pigs. </w:t>
      </w:r>
      <w:r w:rsidRPr="00021A3E">
        <w:rPr>
          <w:rFonts w:ascii="TimesNewRomanPS" w:hAnsi="TimesNewRomanPS"/>
          <w:b/>
          <w:bCs/>
        </w:rPr>
        <w:t>Annual Research Report</w:t>
      </w:r>
      <w:r w:rsidRPr="00021A3E">
        <w:rPr>
          <w:rFonts w:ascii="TimesNewRomanPSMT" w:hAnsi="TimesNewRomanPSMT"/>
        </w:rPr>
        <w:t>. Prairie Swine Centre, Saskatoon, SK, Canada. pp. 47-48.</w:t>
      </w:r>
      <w:r w:rsidRPr="00021A3E">
        <w:rPr>
          <w:rFonts w:ascii="TimesNewRomanPSMT" w:hAnsi="TimesNewRomanPSMT"/>
        </w:rPr>
        <w:br/>
      </w:r>
    </w:p>
    <w:p w14:paraId="0DD1A3F8" w14:textId="29E96977" w:rsidR="00021A3E" w:rsidRPr="00021A3E" w:rsidRDefault="00021A3E" w:rsidP="00021A3E">
      <w:pPr>
        <w:pStyle w:val="NormalWeb"/>
        <w:numPr>
          <w:ilvl w:val="0"/>
          <w:numId w:val="10"/>
        </w:numPr>
        <w:rPr>
          <w:rFonts w:ascii="TimesNewRomanPSMT" w:hAnsi="TimesNewRomanPSMT"/>
        </w:rPr>
      </w:pPr>
      <w:r w:rsidRPr="00021A3E">
        <w:rPr>
          <w:rFonts w:ascii="TimesNewRomanPSMT" w:hAnsi="TimesNewRomanPSMT"/>
        </w:rPr>
        <w:t xml:space="preserve"> </w:t>
      </w:r>
      <w:r w:rsidRPr="00021A3E">
        <w:rPr>
          <w:rFonts w:ascii="TimesNewRomanPS" w:hAnsi="TimesNewRomanPS"/>
          <w:b/>
          <w:bCs/>
        </w:rPr>
        <w:t xml:space="preserve">R. Jha, </w:t>
      </w:r>
      <w:r w:rsidRPr="00021A3E">
        <w:rPr>
          <w:rFonts w:ascii="TimesNewRomanPSMT" w:hAnsi="TimesNewRomanPSMT"/>
        </w:rPr>
        <w:t xml:space="preserve">B. </w:t>
      </w:r>
      <w:proofErr w:type="spellStart"/>
      <w:r w:rsidRPr="00021A3E">
        <w:rPr>
          <w:rFonts w:ascii="TimesNewRomanPSMT" w:hAnsi="TimesNewRomanPSMT"/>
        </w:rPr>
        <w:t>Rossnagel</w:t>
      </w:r>
      <w:proofErr w:type="spellEnd"/>
      <w:r w:rsidRPr="00021A3E">
        <w:rPr>
          <w:rFonts w:ascii="TimesNewRomanPSMT" w:hAnsi="TimesNewRomanPSMT"/>
        </w:rPr>
        <w:t xml:space="preserve">, P. Kish, R. Pieper, A. Van Kessel, and P. Leterme (2007). </w:t>
      </w:r>
      <w:proofErr w:type="spellStart"/>
      <w:r w:rsidRPr="00021A3E">
        <w:rPr>
          <w:rFonts w:ascii="TimesNewRomanPSMT" w:hAnsi="TimesNewRomanPSMT"/>
        </w:rPr>
        <w:t>Hulless</w:t>
      </w:r>
      <w:proofErr w:type="spellEnd"/>
      <w:r w:rsidRPr="00021A3E">
        <w:rPr>
          <w:rFonts w:ascii="TimesNewRomanPSMT" w:hAnsi="TimesNewRomanPSMT"/>
        </w:rPr>
        <w:t xml:space="preserve"> barleys as health-promoters for the pig gastrointestinal tract. </w:t>
      </w:r>
      <w:r w:rsidRPr="00021A3E">
        <w:rPr>
          <w:rFonts w:ascii="TimesNewRomanPS" w:hAnsi="TimesNewRomanPS"/>
          <w:b/>
          <w:bCs/>
        </w:rPr>
        <w:t>Annual Research Report</w:t>
      </w:r>
      <w:r w:rsidRPr="00021A3E">
        <w:rPr>
          <w:rFonts w:ascii="TimesNewRomanPSMT" w:hAnsi="TimesNewRomanPSMT"/>
        </w:rPr>
        <w:t xml:space="preserve">. Prairie Swine Centre, Saskatoon, SK, Canada. pp. 29-30. </w:t>
      </w:r>
    </w:p>
    <w:p w14:paraId="4D5EFCAF" w14:textId="3C1E48DC" w:rsidR="00021A3E" w:rsidRDefault="00021A3E" w:rsidP="00021A3E">
      <w:pPr>
        <w:rPr>
          <w:rFonts w:ascii="Times New Roman" w:hAnsi="Times New Roman" w:cs="Times New Roman"/>
        </w:rPr>
      </w:pPr>
    </w:p>
    <w:p w14:paraId="70DE0021" w14:textId="795FD214" w:rsidR="00120AB4" w:rsidRDefault="00120AB4" w:rsidP="00021A3E">
      <w:pPr>
        <w:rPr>
          <w:rFonts w:ascii="Times New Roman" w:hAnsi="Times New Roman" w:cs="Times New Roman"/>
          <w:b/>
          <w:bCs/>
        </w:rPr>
      </w:pPr>
      <w:r>
        <w:rPr>
          <w:rFonts w:ascii="Times New Roman" w:hAnsi="Times New Roman" w:cs="Times New Roman"/>
          <w:b/>
          <w:bCs/>
        </w:rPr>
        <w:t>Leadership Roles</w:t>
      </w:r>
    </w:p>
    <w:p w14:paraId="502E0C4E" w14:textId="77777777" w:rsidR="00120AB4" w:rsidRPr="00120AB4" w:rsidRDefault="00120AB4" w:rsidP="00120AB4">
      <w:pPr>
        <w:numPr>
          <w:ilvl w:val="0"/>
          <w:numId w:val="25"/>
        </w:numPr>
        <w:spacing w:before="100" w:beforeAutospacing="1" w:after="100" w:afterAutospacing="1"/>
        <w:rPr>
          <w:rFonts w:ascii="Times New Roman" w:eastAsia="Times New Roman" w:hAnsi="Times New Roman" w:cs="Times New Roman"/>
        </w:rPr>
      </w:pPr>
      <w:r w:rsidRPr="00120AB4">
        <w:rPr>
          <w:rFonts w:ascii="TimesNewRomanPS" w:eastAsia="Times New Roman" w:hAnsi="TimesNewRomanPS" w:cs="Times New Roman"/>
          <w:b/>
          <w:bCs/>
        </w:rPr>
        <w:t xml:space="preserve">PROFESSIONAL SERVICE </w:t>
      </w:r>
    </w:p>
    <w:p w14:paraId="119AF47D"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Section Editor: </w:t>
      </w:r>
      <w:r w:rsidRPr="00120AB4">
        <w:rPr>
          <w:rFonts w:ascii="TimesNewRomanPSMT" w:eastAsia="Times New Roman" w:hAnsi="TimesNewRomanPSMT" w:cs="Times New Roman"/>
        </w:rPr>
        <w:t xml:space="preserve">Poultry Science- Nutrition and Metabolism section (since 2019) </w:t>
      </w:r>
    </w:p>
    <w:p w14:paraId="00A22553"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Associate Editor: </w:t>
      </w:r>
      <w:r w:rsidRPr="00120AB4">
        <w:rPr>
          <w:rFonts w:ascii="TimesNewRomanPSMT" w:eastAsia="Times New Roman" w:hAnsi="TimesNewRomanPSMT" w:cs="Times New Roman"/>
        </w:rPr>
        <w:t xml:space="preserve">Poultry Science (since 2018) </w:t>
      </w:r>
    </w:p>
    <w:p w14:paraId="677E8052"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Associate Editor</w:t>
      </w:r>
      <w:r w:rsidRPr="00120AB4">
        <w:rPr>
          <w:rFonts w:ascii="TimesNewRomanPSMT" w:eastAsia="Times New Roman" w:hAnsi="TimesNewRomanPSMT" w:cs="Times New Roman"/>
        </w:rPr>
        <w:t xml:space="preserve">: Animal Science Journal (since 2018) </w:t>
      </w:r>
    </w:p>
    <w:p w14:paraId="58870F61" w14:textId="2BE15CD5"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Associate Editor: </w:t>
      </w:r>
      <w:r w:rsidRPr="00120AB4">
        <w:rPr>
          <w:rFonts w:ascii="TimesNewRomanPSMT" w:eastAsia="Times New Roman" w:hAnsi="TimesNewRomanPSMT" w:cs="Times New Roman"/>
        </w:rPr>
        <w:t>Frontiers in Veterinary Science- Animal Nutrition an</w:t>
      </w:r>
      <w:r>
        <w:rPr>
          <w:rFonts w:ascii="TimesNewRomanPSMT" w:eastAsia="Times New Roman" w:hAnsi="TimesNewRomanPSMT" w:cs="Times New Roman"/>
        </w:rPr>
        <w:t xml:space="preserve">d </w:t>
      </w:r>
      <w:r w:rsidRPr="00120AB4">
        <w:rPr>
          <w:rFonts w:ascii="TimesNewRomanPSMT" w:eastAsia="Times New Roman" w:hAnsi="TimesNewRomanPSMT" w:cs="Times New Roman"/>
        </w:rPr>
        <w:t xml:space="preserve">Metabolism (since 2018) </w:t>
      </w:r>
    </w:p>
    <w:p w14:paraId="5065D015"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Ad-hoc reviewer of scientific journals</w:t>
      </w:r>
      <w:r w:rsidRPr="00120AB4">
        <w:rPr>
          <w:rFonts w:ascii="TimesNewRomanPSMT" w:eastAsia="Times New Roman" w:hAnsi="TimesNewRomanPSMT" w:cs="Times New Roman"/>
        </w:rPr>
        <w:t xml:space="preserve">: </w:t>
      </w:r>
    </w:p>
    <w:p w14:paraId="6CEC9948" w14:textId="77777777" w:rsidR="00120AB4" w:rsidRPr="00120AB4" w:rsidRDefault="00120AB4" w:rsidP="00120AB4">
      <w:pPr>
        <w:tabs>
          <w:tab w:val="num" w:pos="990"/>
        </w:tabs>
        <w:spacing w:before="100" w:beforeAutospacing="1" w:after="100" w:afterAutospacing="1"/>
        <w:ind w:left="810" w:firstLine="270"/>
        <w:rPr>
          <w:rFonts w:ascii="SymbolMT" w:eastAsia="Times New Roman" w:hAnsi="SymbolMT" w:cs="Times New Roman"/>
        </w:rPr>
      </w:pP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 xml:space="preserve">Poultry Science, Journal of Animal Science, Animal Feed Science and Technology, Animal, Reviews in Aquaculture, British Journal of Nutrition, Canadian Journal of Animal Science, Animal Science Journal, Animal Production Science, Livestock Science, BMC Veterinary Research, </w:t>
      </w:r>
      <w:proofErr w:type="spellStart"/>
      <w:r w:rsidRPr="00120AB4">
        <w:rPr>
          <w:rFonts w:ascii="TimesNewRomanPSMT" w:eastAsia="Times New Roman" w:hAnsi="TimesNewRomanPSMT" w:cs="Times New Roman"/>
          <w:sz w:val="22"/>
          <w:szCs w:val="22"/>
        </w:rPr>
        <w:t>PLoS</w:t>
      </w:r>
      <w:proofErr w:type="spellEnd"/>
      <w:r w:rsidRPr="00120AB4">
        <w:rPr>
          <w:rFonts w:ascii="TimesNewRomanPSMT" w:eastAsia="Times New Roman" w:hAnsi="TimesNewRomanPSMT" w:cs="Times New Roman"/>
          <w:sz w:val="22"/>
          <w:szCs w:val="22"/>
        </w:rPr>
        <w:t xml:space="preserve"> ONE. </w:t>
      </w:r>
    </w:p>
    <w:p w14:paraId="4BC14F53"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Ad-hoc reviewer of grant proposals </w:t>
      </w:r>
      <w:r w:rsidRPr="00120AB4">
        <w:rPr>
          <w:rFonts w:ascii="TimesNewRomanPSMT" w:eastAsia="Times New Roman" w:hAnsi="TimesNewRomanPSMT" w:cs="Times New Roman"/>
        </w:rPr>
        <w:t xml:space="preserve">for different organizations both from US and abroad. Few to name are </w:t>
      </w:r>
      <w:proofErr w:type="spellStart"/>
      <w:r w:rsidRPr="00120AB4">
        <w:rPr>
          <w:rFonts w:ascii="TimesNewRomanPSMT" w:eastAsia="Times New Roman" w:hAnsi="TimesNewRomanPSMT" w:cs="Times New Roman"/>
        </w:rPr>
        <w:t>Teagasc</w:t>
      </w:r>
      <w:proofErr w:type="spellEnd"/>
      <w:r w:rsidRPr="00120AB4">
        <w:rPr>
          <w:rFonts w:ascii="TimesNewRomanPSMT" w:eastAsia="Times New Roman" w:hAnsi="TimesNewRomanPSMT" w:cs="Times New Roman"/>
        </w:rPr>
        <w:t xml:space="preserve"> Ireland, NWO Netherland, and University of Wisconsin- Milwaukee. </w:t>
      </w:r>
    </w:p>
    <w:p w14:paraId="520CF9D8"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External Examiner of PhD Dissertation- 1 </w:t>
      </w:r>
      <w:r w:rsidRPr="00120AB4">
        <w:rPr>
          <w:rFonts w:ascii="TimesNewRomanPSMT" w:eastAsia="Times New Roman" w:hAnsi="TimesNewRomanPSMT" w:cs="Times New Roman"/>
        </w:rPr>
        <w:t xml:space="preserve">(2019): University of Manitoba, Canada </w:t>
      </w:r>
    </w:p>
    <w:p w14:paraId="56D9B360"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External Examiner of PhD Dissertation- 1 </w:t>
      </w:r>
      <w:r w:rsidRPr="00120AB4">
        <w:rPr>
          <w:rFonts w:ascii="TimesNewRomanPSMT" w:eastAsia="Times New Roman" w:hAnsi="TimesNewRomanPSMT" w:cs="Times New Roman"/>
        </w:rPr>
        <w:t xml:space="preserve">(2019): University of New England, Australia </w:t>
      </w:r>
    </w:p>
    <w:p w14:paraId="78C356E4"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External Examiner of PhD Dissertation- 1 </w:t>
      </w:r>
      <w:r w:rsidRPr="00120AB4">
        <w:rPr>
          <w:rFonts w:ascii="TimesNewRomanPSMT" w:eastAsia="Times New Roman" w:hAnsi="TimesNewRomanPSMT" w:cs="Times New Roman"/>
        </w:rPr>
        <w:t xml:space="preserve">(2017): University of Queensland, Australia </w:t>
      </w:r>
    </w:p>
    <w:p w14:paraId="2F15B6B8" w14:textId="115B9DCE"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External Examiner of MS Thesis- 2 </w:t>
      </w:r>
      <w:r w:rsidRPr="00120AB4">
        <w:rPr>
          <w:rFonts w:ascii="TimesNewRomanPSMT" w:eastAsia="Times New Roman" w:hAnsi="TimesNewRomanPSMT" w:cs="Times New Roman"/>
        </w:rPr>
        <w:t xml:space="preserve">(2017, 2018): The University of the South Pacific, Fiji Islands </w:t>
      </w:r>
    </w:p>
    <w:p w14:paraId="685FFBEA" w14:textId="7598EC6C"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Expert Volunteer</w:t>
      </w:r>
      <w:r w:rsidRPr="00120AB4">
        <w:rPr>
          <w:rFonts w:ascii="TimesNewRomanPSMT" w:eastAsia="Times New Roman" w:hAnsi="TimesNewRomanPSMT" w:cs="Times New Roman"/>
        </w:rPr>
        <w:t xml:space="preserve">: Served as an Expert Volunteer in Myanmar (June 1-19, 2016), and Nepal (Dec 9-31, 2016 and Mar 15 - Apr 1, 2018) for the USAID/Farmers to Farmers program through </w:t>
      </w:r>
      <w:proofErr w:type="spellStart"/>
      <w:r w:rsidRPr="00120AB4">
        <w:rPr>
          <w:rFonts w:ascii="TimesNewRomanPSMT" w:eastAsia="Times New Roman" w:hAnsi="TimesNewRomanPSMT" w:cs="Times New Roman"/>
        </w:rPr>
        <w:t>Winrock</w:t>
      </w:r>
      <w:proofErr w:type="spellEnd"/>
      <w:r w:rsidRPr="00120AB4">
        <w:rPr>
          <w:rFonts w:ascii="TimesNewRomanPSMT" w:eastAsia="Times New Roman" w:hAnsi="TimesNewRomanPSMT" w:cs="Times New Roman"/>
        </w:rPr>
        <w:t xml:space="preserve"> International </w:t>
      </w:r>
    </w:p>
    <w:p w14:paraId="320151B2" w14:textId="29DF2B9C"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lastRenderedPageBreak/>
        <w:t>Member</w:t>
      </w:r>
      <w:r w:rsidRPr="00120AB4">
        <w:rPr>
          <w:rFonts w:ascii="TimesNewRomanPSMT" w:eastAsia="Times New Roman" w:hAnsi="TimesNewRomanPSMT" w:cs="Times New Roman"/>
        </w:rPr>
        <w:t xml:space="preserve">: NE-1442- Poultry Production Systems and Well-being: Sustainability for Tomorrow (since 2017 to date) </w:t>
      </w:r>
    </w:p>
    <w:p w14:paraId="77A7F260"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Chair</w:t>
      </w:r>
      <w:r w:rsidRPr="00120AB4">
        <w:rPr>
          <w:rFonts w:ascii="TimesNewRomanPSMT" w:eastAsia="Times New Roman" w:hAnsi="TimesNewRomanPSMT" w:cs="Times New Roman"/>
        </w:rPr>
        <w:t xml:space="preserve">: NCCC042- Committee on Swine Nutrition, USDA (2017) </w:t>
      </w:r>
    </w:p>
    <w:p w14:paraId="010A4F7B"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Vice Chair</w:t>
      </w:r>
      <w:r w:rsidRPr="00120AB4">
        <w:rPr>
          <w:rFonts w:ascii="TimesNewRomanPSMT" w:eastAsia="Times New Roman" w:hAnsi="TimesNewRomanPSMT" w:cs="Times New Roman"/>
        </w:rPr>
        <w:t xml:space="preserve">: NCCC042- Committee on Swine Nutrition, USDA (2016) </w:t>
      </w:r>
    </w:p>
    <w:p w14:paraId="0397C5E1"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Secretary</w:t>
      </w:r>
      <w:r w:rsidRPr="00120AB4">
        <w:rPr>
          <w:rFonts w:ascii="TimesNewRomanPSMT" w:eastAsia="Times New Roman" w:hAnsi="TimesNewRomanPSMT" w:cs="Times New Roman"/>
        </w:rPr>
        <w:t xml:space="preserve">: NCCC042- Committee on Swine Nutrition, USDA (2015) </w:t>
      </w:r>
    </w:p>
    <w:p w14:paraId="708EF1F3"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Member</w:t>
      </w:r>
      <w:r w:rsidRPr="00120AB4">
        <w:rPr>
          <w:rFonts w:ascii="TimesNewRomanPSMT" w:eastAsia="Times New Roman" w:hAnsi="TimesNewRomanPSMT" w:cs="Times New Roman"/>
        </w:rPr>
        <w:t xml:space="preserve">: NCCC042- Committee on Swine Nutrition, USDA (since 2013) </w:t>
      </w:r>
    </w:p>
    <w:p w14:paraId="51017901" w14:textId="77777777" w:rsid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Session Chair</w:t>
      </w:r>
      <w:r w:rsidRPr="00120AB4">
        <w:rPr>
          <w:rFonts w:ascii="TimesNewRomanPSMT" w:eastAsia="Times New Roman" w:hAnsi="TimesNewRomanPSMT" w:cs="Times New Roman"/>
        </w:rPr>
        <w:t xml:space="preserve">: Nutrition, Metabolism and Health, World’s Poultry Congress (Sept 5-9, 2016), Beijing, China </w:t>
      </w:r>
    </w:p>
    <w:p w14:paraId="62AC5915" w14:textId="333D480A"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Session Chair</w:t>
      </w:r>
      <w:r w:rsidRPr="00120AB4">
        <w:rPr>
          <w:rFonts w:ascii="TimesNewRomanPSMT" w:eastAsia="Times New Roman" w:hAnsi="TimesNewRomanPSMT" w:cs="Times New Roman"/>
        </w:rPr>
        <w:t xml:space="preserve">: Animal nutrition, 3rd International Seminar on Animal Industry (Sept 17-18, 2015), Bogor, Indonesia </w:t>
      </w:r>
    </w:p>
    <w:p w14:paraId="08E26FF8"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Session Chair</w:t>
      </w:r>
      <w:r w:rsidRPr="00120AB4">
        <w:rPr>
          <w:rFonts w:ascii="TimesNewRomanPSMT" w:eastAsia="Times New Roman" w:hAnsi="TimesNewRomanPSMT" w:cs="Times New Roman"/>
        </w:rPr>
        <w:t xml:space="preserve">: Non-ruminant nutrition: Feed Ingredients II, Joint Animal Science Meeting (July 8-12, 2013), Indianapolis, IN, USA </w:t>
      </w:r>
    </w:p>
    <w:p w14:paraId="71EE41CD"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Judging Science Fair and Debate Tournament</w:t>
      </w:r>
      <w:r w:rsidRPr="00120AB4">
        <w:rPr>
          <w:rFonts w:ascii="TimesNewRomanPSMT" w:eastAsia="Times New Roman" w:hAnsi="TimesNewRomanPSMT" w:cs="Times New Roman"/>
        </w:rPr>
        <w:t>:</w:t>
      </w:r>
      <w:r w:rsidRPr="00120AB4">
        <w:rPr>
          <w:rFonts w:ascii="TimesNewRomanPSMT" w:eastAsia="Times New Roman" w:hAnsi="TimesNewRomanPSMT" w:cs="Times New Roman"/>
        </w:rPr>
        <w:br/>
      </w: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 xml:space="preserve">I am serving as a judge for Science Fair and Debate Tournaments at Honolulu district level and </w:t>
      </w:r>
    </w:p>
    <w:p w14:paraId="5C5F44F7" w14:textId="77777777" w:rsidR="00120AB4" w:rsidRPr="00120AB4" w:rsidRDefault="00120AB4" w:rsidP="00120AB4">
      <w:pPr>
        <w:tabs>
          <w:tab w:val="num" w:pos="990"/>
        </w:tabs>
        <w:spacing w:before="100" w:beforeAutospacing="1" w:after="100" w:afterAutospacing="1"/>
        <w:ind w:left="810" w:firstLine="270"/>
        <w:rPr>
          <w:rFonts w:ascii="SymbolMT" w:eastAsia="Times New Roman" w:hAnsi="SymbolMT" w:cs="Times New Roman"/>
        </w:rPr>
      </w:pPr>
      <w:r w:rsidRPr="00120AB4">
        <w:rPr>
          <w:rFonts w:ascii="TimesNewRomanPSMT" w:eastAsia="Times New Roman" w:hAnsi="TimesNewRomanPSMT" w:cs="Times New Roman"/>
          <w:sz w:val="22"/>
          <w:szCs w:val="22"/>
        </w:rPr>
        <w:t xml:space="preserve">Hawaii State level regularly since 2012. So far, I have judged 28 such events in last 7 years. </w:t>
      </w:r>
    </w:p>
    <w:p w14:paraId="4DE59C5C"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Member</w:t>
      </w:r>
      <w:r w:rsidRPr="00120AB4">
        <w:rPr>
          <w:rFonts w:ascii="TimesNewRomanPSMT" w:eastAsia="Times New Roman" w:hAnsi="TimesNewRomanPSMT" w:cs="Times New Roman"/>
        </w:rPr>
        <w:t xml:space="preserve">- Planning Committee, Annual NACTA (North American Colleges and Teachers of </w:t>
      </w:r>
    </w:p>
    <w:p w14:paraId="7CAC4D16" w14:textId="77777777" w:rsidR="00120AB4" w:rsidRPr="00120AB4" w:rsidRDefault="00120AB4" w:rsidP="00120AB4">
      <w:pPr>
        <w:tabs>
          <w:tab w:val="num" w:pos="990"/>
        </w:tabs>
        <w:spacing w:before="100" w:beforeAutospacing="1" w:after="100" w:afterAutospacing="1"/>
        <w:ind w:left="810" w:firstLine="270"/>
        <w:rPr>
          <w:rFonts w:ascii="SymbolMT" w:eastAsia="Times New Roman" w:hAnsi="SymbolMT" w:cs="Times New Roman"/>
        </w:rPr>
      </w:pPr>
      <w:r w:rsidRPr="00120AB4">
        <w:rPr>
          <w:rFonts w:ascii="TimesNewRomanPSMT" w:eastAsia="Times New Roman" w:hAnsi="TimesNewRomanPSMT" w:cs="Times New Roman"/>
        </w:rPr>
        <w:t xml:space="preserve">Agriculture) Conference (June 14-17, 2011), University of Alberta, Canada </w:t>
      </w:r>
    </w:p>
    <w:p w14:paraId="791632C2"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 xml:space="preserve">(2007-2008): University Council, University of Saskatchewan, Canada </w:t>
      </w:r>
    </w:p>
    <w:p w14:paraId="7C0DE9F9" w14:textId="08A2F19C"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Course Councilor </w:t>
      </w:r>
      <w:r w:rsidRPr="00120AB4">
        <w:rPr>
          <w:rFonts w:ascii="TimesNewRomanPSMT" w:eastAsia="Times New Roman" w:hAnsi="TimesNewRomanPSMT" w:cs="Times New Roman"/>
        </w:rPr>
        <w:t xml:space="preserve">(2007-2008): Graduate Students Association, University of Saskatchewan, Canada </w:t>
      </w:r>
    </w:p>
    <w:p w14:paraId="3CD5DD75"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Chairman </w:t>
      </w:r>
      <w:r w:rsidRPr="00120AB4">
        <w:rPr>
          <w:rFonts w:ascii="TimesNewRomanPSMT" w:eastAsia="Times New Roman" w:hAnsi="TimesNewRomanPSMT" w:cs="Times New Roman"/>
        </w:rPr>
        <w:t xml:space="preserve">(2004-2005): International Student Panel, Wageningen University, the Netherlands </w:t>
      </w:r>
    </w:p>
    <w:p w14:paraId="739DAFD6"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Coordinator </w:t>
      </w:r>
      <w:r w:rsidRPr="00120AB4">
        <w:rPr>
          <w:rFonts w:ascii="TimesNewRomanPSMT" w:eastAsia="Times New Roman" w:hAnsi="TimesNewRomanPSMT" w:cs="Times New Roman"/>
        </w:rPr>
        <w:t xml:space="preserve">(1995-1996): Forum for Technical Students, TU, Nepal </w:t>
      </w:r>
    </w:p>
    <w:p w14:paraId="036F98E3" w14:textId="77777777" w:rsidR="00120AB4" w:rsidRP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Acting President </w:t>
      </w:r>
      <w:r w:rsidRPr="00120AB4">
        <w:rPr>
          <w:rFonts w:ascii="TimesNewRomanPSMT" w:eastAsia="Times New Roman" w:hAnsi="TimesNewRomanPSMT" w:cs="Times New Roman"/>
        </w:rPr>
        <w:t xml:space="preserve">(1994-1996): Free Students Union, IAAS Rampur, TU, Nepal </w:t>
      </w:r>
    </w:p>
    <w:p w14:paraId="5B29BC56" w14:textId="77777777" w:rsidR="00120AB4" w:rsidRDefault="00120AB4" w:rsidP="00120AB4">
      <w:pPr>
        <w:numPr>
          <w:ilvl w:val="1"/>
          <w:numId w:val="25"/>
        </w:numPr>
        <w:tabs>
          <w:tab w:val="clear" w:pos="1440"/>
          <w:tab w:val="num" w:pos="990"/>
        </w:tabs>
        <w:spacing w:before="100" w:beforeAutospacing="1" w:after="100" w:afterAutospacing="1"/>
        <w:ind w:left="810" w:firstLine="270"/>
        <w:rPr>
          <w:rFonts w:ascii="SymbolMT" w:eastAsia="Times New Roman" w:hAnsi="SymbolMT" w:cs="Times New Roman"/>
        </w:rPr>
      </w:pPr>
      <w:r w:rsidRPr="00120AB4">
        <w:rPr>
          <w:rFonts w:ascii="TimesNewRomanPS" w:eastAsia="Times New Roman" w:hAnsi="TimesNewRomanPS" w:cs="Times New Roman"/>
          <w:b/>
          <w:bCs/>
        </w:rPr>
        <w:t xml:space="preserve">Vice President </w:t>
      </w:r>
      <w:r w:rsidRPr="00120AB4">
        <w:rPr>
          <w:rFonts w:ascii="TimesNewRomanPSMT" w:eastAsia="Times New Roman" w:hAnsi="TimesNewRomanPSMT" w:cs="Times New Roman"/>
        </w:rPr>
        <w:t xml:space="preserve">(1992-1994): Free Students Union, IAAS Rampur, TU, Nepal </w:t>
      </w:r>
    </w:p>
    <w:p w14:paraId="658EE039" w14:textId="2E21A0FC" w:rsidR="00120AB4" w:rsidRPr="00120AB4" w:rsidRDefault="00120AB4" w:rsidP="00120AB4">
      <w:pPr>
        <w:spacing w:before="100" w:beforeAutospacing="1" w:after="100" w:afterAutospacing="1"/>
        <w:rPr>
          <w:rFonts w:ascii="SymbolMT" w:eastAsia="Times New Roman" w:hAnsi="SymbolMT" w:cs="Times New Roman"/>
        </w:rPr>
      </w:pPr>
      <w:r w:rsidRPr="00120AB4">
        <w:rPr>
          <w:rFonts w:ascii="TimesNewRomanPS" w:eastAsia="Times New Roman" w:hAnsi="TimesNewRomanPS" w:cs="Times New Roman"/>
          <w:b/>
          <w:bCs/>
        </w:rPr>
        <w:t xml:space="preserve">INSTITUTIONAL SERVICE AT UH MANOA University level: </w:t>
      </w:r>
    </w:p>
    <w:p w14:paraId="7C8E4401" w14:textId="64568C79"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Member (</w:t>
      </w:r>
      <w:r w:rsidRPr="00120AB4">
        <w:rPr>
          <w:rFonts w:ascii="TimesNewRomanPSMT" w:eastAsia="Times New Roman" w:hAnsi="TimesNewRomanPSMT" w:cs="Times New Roman"/>
        </w:rPr>
        <w:t xml:space="preserve">2017-19, 2019-21): Research Advisory Committee of Vice Chancellor for Research, UHM </w:t>
      </w:r>
    </w:p>
    <w:p w14:paraId="78D3CF9F"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Senator </w:t>
      </w:r>
      <w:r w:rsidRPr="00120AB4">
        <w:rPr>
          <w:rFonts w:ascii="TimesNewRomanPSMT" w:eastAsia="Times New Roman" w:hAnsi="TimesNewRomanPSMT" w:cs="Times New Roman"/>
        </w:rPr>
        <w:t xml:space="preserve">(2017-19, 2019-21): Manoa Faculty Senate, UHM </w:t>
      </w:r>
    </w:p>
    <w:p w14:paraId="70D1114D"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Reviewer of Grant / Scholarship Application: </w:t>
      </w:r>
    </w:p>
    <w:p w14:paraId="1F91B1A2" w14:textId="77777777" w:rsidR="00120AB4" w:rsidRPr="00120AB4" w:rsidRDefault="00120AB4" w:rsidP="00120AB4">
      <w:pPr>
        <w:spacing w:before="100" w:beforeAutospacing="1" w:after="100" w:afterAutospacing="1"/>
        <w:ind w:left="630"/>
        <w:rPr>
          <w:rFonts w:ascii="SymbolMT" w:eastAsia="Times New Roman" w:hAnsi="SymbolMT" w:cs="Times New Roman"/>
        </w:rPr>
      </w:pP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 xml:space="preserve">Marshall Scholarship, UH Manoa, </w:t>
      </w:r>
      <w:proofErr w:type="gramStart"/>
      <w:r w:rsidRPr="00120AB4">
        <w:rPr>
          <w:rFonts w:ascii="TimesNewRomanPSMT" w:eastAsia="Times New Roman" w:hAnsi="TimesNewRomanPSMT" w:cs="Times New Roman"/>
          <w:sz w:val="22"/>
          <w:szCs w:val="22"/>
        </w:rPr>
        <w:t>Fall</w:t>
      </w:r>
      <w:proofErr w:type="gramEnd"/>
      <w:r w:rsidRPr="00120AB4">
        <w:rPr>
          <w:rFonts w:ascii="TimesNewRomanPSMT" w:eastAsia="Times New Roman" w:hAnsi="TimesNewRomanPSMT" w:cs="Times New Roman"/>
          <w:sz w:val="22"/>
          <w:szCs w:val="22"/>
        </w:rPr>
        <w:t xml:space="preserve"> 2017.</w:t>
      </w:r>
      <w:r w:rsidRPr="00120AB4">
        <w:rPr>
          <w:rFonts w:ascii="TimesNewRomanPSMT" w:eastAsia="Times New Roman" w:hAnsi="TimesNewRomanPSMT" w:cs="Times New Roman"/>
          <w:sz w:val="22"/>
          <w:szCs w:val="22"/>
        </w:rPr>
        <w:br/>
      </w: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Associated Students of the UH Manoa (ASUH) Spring 2012 and Fall 2015 Scholarship.</w:t>
      </w:r>
      <w:r w:rsidRPr="00120AB4">
        <w:rPr>
          <w:rFonts w:ascii="TimesNewRomanPSMT" w:eastAsia="Times New Roman" w:hAnsi="TimesNewRomanPSMT" w:cs="Times New Roman"/>
          <w:sz w:val="22"/>
          <w:szCs w:val="22"/>
        </w:rPr>
        <w:br/>
      </w: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 xml:space="preserve">Undergraduate Research Opportunity Program (UROP), UH Manoa Fall 2015 Scholarship </w:t>
      </w:r>
    </w:p>
    <w:p w14:paraId="5EB4DC2A" w14:textId="3B0DE92C"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Judge</w:t>
      </w:r>
      <w:r w:rsidRPr="00120AB4">
        <w:rPr>
          <w:rFonts w:ascii="TimesNewRomanPSMT" w:eastAsia="Times New Roman" w:hAnsi="TimesNewRomanPSMT" w:cs="Times New Roman"/>
        </w:rPr>
        <w:t>:</w:t>
      </w:r>
      <w:r w:rsidRPr="00120AB4">
        <w:rPr>
          <w:rFonts w:ascii="TimesNewRomanPSMT" w:eastAsia="Times New Roman" w:hAnsi="TimesNewRomanPSMT" w:cs="Times New Roman"/>
        </w:rPr>
        <w:br/>
      </w: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 xml:space="preserve">UROP Fall / Spring Symposium- Oral presentation (May 4, 2018, May 6, 2016, May 8, 2015, Dec 12, 2014, May 8, 2014), UH Manoa </w:t>
      </w:r>
    </w:p>
    <w:p w14:paraId="5B6F325D" w14:textId="77777777" w:rsidR="00120AB4" w:rsidRPr="00120AB4" w:rsidRDefault="00120AB4" w:rsidP="00120AB4">
      <w:p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lastRenderedPageBreak/>
        <w:t xml:space="preserve">College level: </w:t>
      </w:r>
    </w:p>
    <w:p w14:paraId="53EC0455"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Chair </w:t>
      </w:r>
      <w:r w:rsidRPr="00120AB4">
        <w:rPr>
          <w:rFonts w:ascii="TimesNewRomanPSMT" w:eastAsia="Times New Roman" w:hAnsi="TimesNewRomanPSMT" w:cs="Times New Roman"/>
        </w:rPr>
        <w:t xml:space="preserve">(2015-16): CTAHR Faculty Senate Executive Committee </w:t>
      </w:r>
    </w:p>
    <w:p w14:paraId="206F15F6"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Vice Chair </w:t>
      </w:r>
      <w:r w:rsidRPr="00120AB4">
        <w:rPr>
          <w:rFonts w:ascii="TimesNewRomanPSMT" w:eastAsia="Times New Roman" w:hAnsi="TimesNewRomanPSMT" w:cs="Times New Roman"/>
        </w:rPr>
        <w:t xml:space="preserve">(2014-2015): CTAHR Faculty Senate Executive Committee </w:t>
      </w:r>
    </w:p>
    <w:p w14:paraId="7C77DAF0" w14:textId="2363B45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(2016): Search Committee for Interim Dean and Director of Research of CTAHR, (</w:t>
      </w:r>
      <w:r w:rsidRPr="00120AB4">
        <w:rPr>
          <w:rFonts w:ascii="TimesNewRomanPS" w:eastAsia="Times New Roman" w:hAnsi="TimesNewRomanPS" w:cs="Times New Roman"/>
          <w:i/>
          <w:iCs/>
        </w:rPr>
        <w:t>Hire was made</w:t>
      </w:r>
      <w:r w:rsidRPr="00120AB4">
        <w:rPr>
          <w:rFonts w:ascii="TimesNewRomanPSMT" w:eastAsia="Times New Roman" w:hAnsi="TimesNewRomanPSMT" w:cs="Times New Roman"/>
        </w:rPr>
        <w:t xml:space="preserve">) </w:t>
      </w:r>
    </w:p>
    <w:p w14:paraId="1D8A486B" w14:textId="5DC12EEB"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(2013-14): Search Committee for Associate Dean and Associate Director of Research of CTAHR, (</w:t>
      </w:r>
      <w:r w:rsidRPr="00120AB4">
        <w:rPr>
          <w:rFonts w:ascii="TimesNewRomanPS" w:eastAsia="Times New Roman" w:hAnsi="TimesNewRomanPS" w:cs="Times New Roman"/>
          <w:i/>
          <w:iCs/>
        </w:rPr>
        <w:t>Hire was made</w:t>
      </w:r>
      <w:r w:rsidRPr="00120AB4">
        <w:rPr>
          <w:rFonts w:ascii="TimesNewRomanPSMT" w:eastAsia="Times New Roman" w:hAnsi="TimesNewRomanPSMT" w:cs="Times New Roman"/>
        </w:rPr>
        <w:t xml:space="preserve">) </w:t>
      </w:r>
    </w:p>
    <w:p w14:paraId="5D08F50E"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 xml:space="preserve">(2013-14): CTAHR Faculty Senate Research Committee, UH Manoa </w:t>
      </w:r>
    </w:p>
    <w:p w14:paraId="3BADFF2A"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 xml:space="preserve">(2013-16): CTAHR Faculty Senate, UH Manoa </w:t>
      </w:r>
    </w:p>
    <w:p w14:paraId="1D22C960"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Judge</w:t>
      </w:r>
      <w:r w:rsidRPr="00120AB4">
        <w:rPr>
          <w:rFonts w:ascii="TimesNewRomanPSMT" w:eastAsia="Times New Roman" w:hAnsi="TimesNewRomanPSMT" w:cs="Times New Roman"/>
        </w:rPr>
        <w:t xml:space="preserve">: </w:t>
      </w:r>
    </w:p>
    <w:p w14:paraId="5A94168E" w14:textId="77777777" w:rsidR="00120AB4" w:rsidRPr="00120AB4" w:rsidRDefault="00120AB4" w:rsidP="00120AB4">
      <w:pPr>
        <w:spacing w:before="100" w:beforeAutospacing="1" w:after="100" w:afterAutospacing="1"/>
        <w:ind w:left="630"/>
        <w:rPr>
          <w:rFonts w:ascii="SymbolMT" w:eastAsia="Times New Roman" w:hAnsi="SymbolMT" w:cs="Times New Roman"/>
        </w:rPr>
      </w:pPr>
      <w:r w:rsidRPr="00120AB4">
        <w:rPr>
          <w:rFonts w:ascii="Apple Color Emoji" w:eastAsia="Times New Roman" w:hAnsi="Apple Color Emoji" w:cs="Apple Color Emoji"/>
          <w:sz w:val="22"/>
          <w:szCs w:val="22"/>
        </w:rPr>
        <w:t>▪</w:t>
      </w:r>
      <w:r w:rsidRPr="00120AB4">
        <w:rPr>
          <w:rFonts w:ascii="Wingdings" w:eastAsia="Times New Roman" w:hAnsi="Wingdings" w:cs="Times New Roman"/>
          <w:sz w:val="22"/>
          <w:szCs w:val="22"/>
        </w:rPr>
        <w:t></w:t>
      </w:r>
      <w:r w:rsidRPr="00120AB4">
        <w:rPr>
          <w:rFonts w:ascii="TimesNewRomanPSMT" w:eastAsia="Times New Roman" w:hAnsi="TimesNewRomanPSMT" w:cs="Times New Roman"/>
          <w:sz w:val="22"/>
          <w:szCs w:val="22"/>
        </w:rPr>
        <w:t xml:space="preserve">Graduate Student Oral Presentation. Students’ Research Symposium (2013, 2014, 2015, 2016, 2017, and 2018) </w:t>
      </w:r>
    </w:p>
    <w:p w14:paraId="7E3225A4" w14:textId="77777777" w:rsidR="00120AB4" w:rsidRPr="00120AB4" w:rsidRDefault="00120AB4" w:rsidP="00120AB4">
      <w:p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Department level: </w:t>
      </w:r>
    </w:p>
    <w:p w14:paraId="64DAFF89" w14:textId="77777777"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Graduate Chair </w:t>
      </w:r>
      <w:r w:rsidRPr="00120AB4">
        <w:rPr>
          <w:rFonts w:ascii="TimesNewRomanPSMT" w:eastAsia="Times New Roman" w:hAnsi="TimesNewRomanPSMT" w:cs="Times New Roman"/>
        </w:rPr>
        <w:t xml:space="preserve">(Fall 2016 to date): Animal Sciences Program </w:t>
      </w:r>
    </w:p>
    <w:p w14:paraId="06611A5B" w14:textId="5F6174F0" w:rsidR="00120AB4" w:rsidRPr="00120AB4" w:rsidRDefault="00120AB4" w:rsidP="00120AB4">
      <w:pPr>
        <w:numPr>
          <w:ilvl w:val="2"/>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Chair </w:t>
      </w:r>
      <w:r w:rsidRPr="00120AB4">
        <w:rPr>
          <w:rFonts w:ascii="TimesNewRomanPSMT" w:eastAsia="Times New Roman" w:hAnsi="TimesNewRomanPSMT" w:cs="Times New Roman"/>
        </w:rPr>
        <w:t xml:space="preserve">(2017 to date): Curriculum/Instruction Committee </w:t>
      </w: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(2019): Search Committee for Assistant Professor of Nutritional Biochemistry (</w:t>
      </w:r>
      <w:r w:rsidRPr="00120AB4">
        <w:rPr>
          <w:rFonts w:ascii="TimesNewRomanPS" w:eastAsia="Times New Roman" w:hAnsi="TimesNewRomanPS" w:cs="Times New Roman"/>
          <w:i/>
          <w:iCs/>
        </w:rPr>
        <w:t>Hire was made</w:t>
      </w:r>
      <w:r w:rsidRPr="00120AB4">
        <w:rPr>
          <w:rFonts w:ascii="TimesNewRomanPSMT" w:eastAsia="Times New Roman" w:hAnsi="TimesNewRomanPSMT" w:cs="Times New Roman"/>
        </w:rPr>
        <w:t xml:space="preserve">) </w:t>
      </w:r>
    </w:p>
    <w:p w14:paraId="563CCE14" w14:textId="77777777" w:rsidR="00120AB4" w:rsidRPr="00120AB4" w:rsidRDefault="00120AB4" w:rsidP="00120AB4">
      <w:pPr>
        <w:numPr>
          <w:ilvl w:val="1"/>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 xml:space="preserve">(2016-17): Curriculum/Instruction Committee </w:t>
      </w:r>
    </w:p>
    <w:p w14:paraId="75BAB7DE" w14:textId="77777777" w:rsidR="00120AB4" w:rsidRPr="00120AB4" w:rsidRDefault="00120AB4" w:rsidP="00120AB4">
      <w:pPr>
        <w:numPr>
          <w:ilvl w:val="1"/>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 xml:space="preserve">(2012-16): Research and Extension Committee </w:t>
      </w:r>
    </w:p>
    <w:p w14:paraId="172CC15A" w14:textId="77777777" w:rsidR="00120AB4" w:rsidRPr="00120AB4" w:rsidRDefault="00120AB4" w:rsidP="00120AB4">
      <w:pPr>
        <w:numPr>
          <w:ilvl w:val="1"/>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(2015-16): Search Committee for Assistant Professor of Physiology (</w:t>
      </w:r>
      <w:r w:rsidRPr="00120AB4">
        <w:rPr>
          <w:rFonts w:ascii="TimesNewRomanPS" w:eastAsia="Times New Roman" w:hAnsi="TimesNewRomanPS" w:cs="Times New Roman"/>
          <w:i/>
          <w:iCs/>
        </w:rPr>
        <w:t>Hire was made</w:t>
      </w:r>
      <w:r w:rsidRPr="00120AB4">
        <w:rPr>
          <w:rFonts w:ascii="TimesNewRomanPSMT" w:eastAsia="Times New Roman" w:hAnsi="TimesNewRomanPSMT" w:cs="Times New Roman"/>
        </w:rPr>
        <w:t xml:space="preserve">) </w:t>
      </w:r>
    </w:p>
    <w:p w14:paraId="2B025D5B" w14:textId="77777777" w:rsidR="00120AB4" w:rsidRPr="00120AB4" w:rsidRDefault="00120AB4" w:rsidP="00120AB4">
      <w:pPr>
        <w:numPr>
          <w:ilvl w:val="1"/>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Mentor </w:t>
      </w:r>
      <w:r w:rsidRPr="00120AB4">
        <w:rPr>
          <w:rFonts w:ascii="TimesNewRomanPSMT" w:eastAsia="Times New Roman" w:hAnsi="TimesNewRomanPSMT" w:cs="Times New Roman"/>
        </w:rPr>
        <w:t xml:space="preserve">(2015 to date): Graduate Students Organization of HNFAS, UH Manoa </w:t>
      </w:r>
    </w:p>
    <w:p w14:paraId="14C446BA" w14:textId="77777777" w:rsidR="00120AB4" w:rsidRPr="00120AB4" w:rsidRDefault="00120AB4" w:rsidP="00120AB4">
      <w:pPr>
        <w:numPr>
          <w:ilvl w:val="1"/>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Member </w:t>
      </w:r>
      <w:r w:rsidRPr="00120AB4">
        <w:rPr>
          <w:rFonts w:ascii="TimesNewRomanPSMT" w:eastAsia="Times New Roman" w:hAnsi="TimesNewRomanPSMT" w:cs="Times New Roman"/>
        </w:rPr>
        <w:t xml:space="preserve">(2013 to date): Intercollege Nutrition PhD Program Committee. </w:t>
      </w:r>
    </w:p>
    <w:p w14:paraId="174280CA" w14:textId="28899E49" w:rsidR="00120AB4" w:rsidRPr="00120AB4" w:rsidRDefault="00120AB4" w:rsidP="00021A3E">
      <w:pPr>
        <w:numPr>
          <w:ilvl w:val="1"/>
          <w:numId w:val="25"/>
        </w:numPr>
        <w:spacing w:before="100" w:beforeAutospacing="1" w:after="100" w:afterAutospacing="1"/>
        <w:ind w:left="630"/>
        <w:rPr>
          <w:rFonts w:ascii="SymbolMT" w:eastAsia="Times New Roman" w:hAnsi="SymbolMT" w:cs="Times New Roman"/>
        </w:rPr>
      </w:pPr>
      <w:r w:rsidRPr="00120AB4">
        <w:rPr>
          <w:rFonts w:ascii="TimesNewRomanPS" w:eastAsia="Times New Roman" w:hAnsi="TimesNewRomanPS" w:cs="Times New Roman"/>
          <w:b/>
          <w:bCs/>
        </w:rPr>
        <w:t xml:space="preserve">Facilitator </w:t>
      </w:r>
      <w:r w:rsidRPr="00120AB4">
        <w:rPr>
          <w:rFonts w:ascii="TimesNewRomanPSMT" w:eastAsia="Times New Roman" w:hAnsi="TimesNewRomanPSMT" w:cs="Times New Roman"/>
        </w:rPr>
        <w:t xml:space="preserve">to the “Internship program in Aquaponic System (4 months)” as a Nutrition Expert for 6 interns from Rota Island. The program was co-organized by HNFAS. </w:t>
      </w:r>
      <w:bookmarkStart w:id="0" w:name="_GoBack"/>
      <w:bookmarkEnd w:id="0"/>
    </w:p>
    <w:p w14:paraId="2654642C"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 w:eastAsia="Times New Roman" w:hAnsi="TimesNewRomanPS" w:cs="Times New Roman"/>
          <w:b/>
          <w:bCs/>
        </w:rPr>
        <w:t>PRESENTATION</w:t>
      </w:r>
      <w:r w:rsidRPr="00120AB4">
        <w:rPr>
          <w:rFonts w:ascii="TimesNewRomanPS" w:eastAsia="Times New Roman" w:hAnsi="TimesNewRomanPS" w:cs="Times New Roman"/>
          <w:b/>
          <w:bCs/>
        </w:rPr>
        <w:br/>
        <w:t xml:space="preserve">Presentation as Invited Speaker </w:t>
      </w:r>
    </w:p>
    <w:p w14:paraId="0E93B4E5"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 w:eastAsia="Times New Roman" w:hAnsi="TimesNewRomanPS" w:cs="Times New Roman"/>
          <w:b/>
          <w:bCs/>
          <w:i/>
          <w:iCs/>
        </w:rPr>
        <w:t xml:space="preserve">International presentation (invited) </w:t>
      </w:r>
    </w:p>
    <w:p w14:paraId="538F5E8D"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Nutritional management to modulate gut health of poultry. Northwest Agriculture &amp; Forestry University (Aug 29, 2019), </w:t>
      </w:r>
      <w:proofErr w:type="spellStart"/>
      <w:r w:rsidRPr="00120AB4">
        <w:rPr>
          <w:rFonts w:ascii="TimesNewRomanPSMT" w:eastAsia="Times New Roman" w:hAnsi="TimesNewRomanPSMT" w:cs="Times New Roman"/>
        </w:rPr>
        <w:t>Yangling</w:t>
      </w:r>
      <w:proofErr w:type="spellEnd"/>
      <w:r w:rsidRPr="00120AB4">
        <w:rPr>
          <w:rFonts w:ascii="TimesNewRomanPSMT" w:eastAsia="Times New Roman" w:hAnsi="TimesNewRomanPSMT" w:cs="Times New Roman"/>
        </w:rPr>
        <w:t xml:space="preserve">, China. </w:t>
      </w:r>
    </w:p>
    <w:p w14:paraId="3E2B2B41"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Dietary fiber as a substrate to modulate gut health of poultry. Kyoto University (July 19, 2019), Kyoto, Japan. </w:t>
      </w:r>
    </w:p>
    <w:p w14:paraId="192722E6"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Dietary fibers in poultry nutrition: Nutrient utilization and beyond. Tokyo University of Agriculture and Technology, (July 4, 2019), Tokyo, Japan. </w:t>
      </w:r>
    </w:p>
    <w:p w14:paraId="0D729392"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Antibiotic free poultry production for healthy chicken. 2</w:t>
      </w:r>
      <w:proofErr w:type="spellStart"/>
      <w:r w:rsidRPr="00120AB4">
        <w:rPr>
          <w:rFonts w:ascii="TimesNewRomanPSMT" w:eastAsia="Times New Roman" w:hAnsi="TimesNewRomanPSMT" w:cs="Times New Roman"/>
          <w:position w:val="10"/>
          <w:sz w:val="16"/>
          <w:szCs w:val="16"/>
        </w:rPr>
        <w:t>nd</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International forum on Food Nutrition and Health (June 13-15, 2019), Hebei Agricultural University, Baoding, China. </w:t>
      </w:r>
    </w:p>
    <w:p w14:paraId="7F93FC7C"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 w:eastAsia="Times New Roman" w:hAnsi="TimesNewRomanPS" w:cs="Times New Roman"/>
          <w:b/>
          <w:bCs/>
          <w:i/>
          <w:iCs/>
        </w:rPr>
        <w:t>Keynote speaker</w:t>
      </w:r>
      <w:r w:rsidRPr="00120AB4">
        <w:rPr>
          <w:rFonts w:ascii="TimesNewRomanPSMT" w:eastAsia="Times New Roman" w:hAnsi="TimesNewRomanPSMT" w:cs="Times New Roman"/>
        </w:rPr>
        <w:t xml:space="preserve">: Poultry production in post-antibiotic era: Challenges and Opportunities. Workshop on safe poultry meat and egg production (April 13, 2019, via video conference), Bangladesh Agricultural University, Bangladesh. </w:t>
      </w:r>
    </w:p>
    <w:p w14:paraId="6B4A26F1"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 w:eastAsia="Times New Roman" w:hAnsi="TimesNewRomanPS" w:cs="Times New Roman"/>
          <w:b/>
          <w:bCs/>
          <w:i/>
          <w:iCs/>
        </w:rPr>
        <w:lastRenderedPageBreak/>
        <w:t>Keynote Speaker</w:t>
      </w:r>
      <w:r w:rsidRPr="00120AB4">
        <w:rPr>
          <w:rFonts w:ascii="TimesNewRomanPSMT" w:eastAsia="Times New Roman" w:hAnsi="TimesNewRomanPSMT" w:cs="Times New Roman"/>
        </w:rPr>
        <w:t xml:space="preserve">: Dietary fiber in poultry nutrition: focus on gut health. Poultry Nutrition and Health Forum (Oct 26-28, 2018), Beijing, China. </w:t>
      </w:r>
    </w:p>
    <w:p w14:paraId="16C4DC2C" w14:textId="77777777" w:rsidR="00120AB4" w:rsidRPr="00120AB4" w:rsidRDefault="00120AB4" w:rsidP="00120AB4">
      <w:pPr>
        <w:numPr>
          <w:ilvl w:val="0"/>
          <w:numId w:val="1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Strategies to modulate the gut microbiota of Tilapia. Can </w:t>
      </w:r>
      <w:proofErr w:type="spellStart"/>
      <w:r w:rsidRPr="00120AB4">
        <w:rPr>
          <w:rFonts w:ascii="TimesNewRomanPSMT" w:eastAsia="Times New Roman" w:hAnsi="TimesNewRomanPSMT" w:cs="Times New Roman"/>
        </w:rPr>
        <w:t>Tho</w:t>
      </w:r>
      <w:proofErr w:type="spellEnd"/>
      <w:r w:rsidRPr="00120AB4">
        <w:rPr>
          <w:rFonts w:ascii="TimesNewRomanPSMT" w:eastAsia="Times New Roman" w:hAnsi="TimesNewRomanPSMT" w:cs="Times New Roman"/>
        </w:rPr>
        <w:t xml:space="preserve"> University (June 12, 2018), Can </w:t>
      </w:r>
      <w:proofErr w:type="spellStart"/>
      <w:r w:rsidRPr="00120AB4">
        <w:rPr>
          <w:rFonts w:ascii="TimesNewRomanPSMT" w:eastAsia="Times New Roman" w:hAnsi="TimesNewRomanPSMT" w:cs="Times New Roman"/>
        </w:rPr>
        <w:t>Tho</w:t>
      </w:r>
      <w:proofErr w:type="spellEnd"/>
      <w:r w:rsidRPr="00120AB4">
        <w:rPr>
          <w:rFonts w:ascii="TimesNewRomanPSMT" w:eastAsia="Times New Roman" w:hAnsi="TimesNewRomanPSMT" w:cs="Times New Roman"/>
        </w:rPr>
        <w:t xml:space="preserve"> City, Vietnam. </w:t>
      </w:r>
    </w:p>
    <w:p w14:paraId="3C8CDE16" w14:textId="77777777" w:rsidR="00120AB4" w:rsidRPr="00120AB4" w:rsidRDefault="00120AB4" w:rsidP="00120AB4">
      <w:pPr>
        <w:numPr>
          <w:ilvl w:val="0"/>
          <w:numId w:val="1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Alternative feedstuffs for cost-effective and healthy monogastric animals and fish production. Sino-US Symposium on Food, Nutrition and Health (June 5, 2018), Haikou, China. </w:t>
      </w:r>
    </w:p>
    <w:p w14:paraId="0330C1B8" w14:textId="77777777" w:rsidR="00120AB4" w:rsidRPr="00120AB4" w:rsidRDefault="00120AB4" w:rsidP="00120AB4">
      <w:pPr>
        <w:numPr>
          <w:ilvl w:val="0"/>
          <w:numId w:val="1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Fermentable carbohydrates in poultry diet to modulate its gut health. </w:t>
      </w:r>
      <w:proofErr w:type="spellStart"/>
      <w:r w:rsidRPr="00120AB4">
        <w:rPr>
          <w:rFonts w:ascii="TimesNewRomanPSMT" w:eastAsia="Times New Roman" w:hAnsi="TimesNewRomanPSMT" w:cs="Times New Roman"/>
        </w:rPr>
        <w:t>Konkuk</w:t>
      </w:r>
      <w:proofErr w:type="spellEnd"/>
      <w:r w:rsidRPr="00120AB4">
        <w:rPr>
          <w:rFonts w:ascii="TimesNewRomanPSMT" w:eastAsia="Times New Roman" w:hAnsi="TimesNewRomanPSMT" w:cs="Times New Roman"/>
        </w:rPr>
        <w:t xml:space="preserve"> University (May 11, 2018), Seoul, South Korea. </w:t>
      </w:r>
    </w:p>
    <w:p w14:paraId="00846D84" w14:textId="77777777" w:rsidR="00120AB4" w:rsidRPr="00120AB4" w:rsidRDefault="00120AB4" w:rsidP="00120AB4">
      <w:pPr>
        <w:numPr>
          <w:ilvl w:val="0"/>
          <w:numId w:val="1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Nutrition programing to improve gut health of broiler chickens. Northwest A&amp;F University (Aug 11, 2017), </w:t>
      </w:r>
      <w:proofErr w:type="spellStart"/>
      <w:r w:rsidRPr="00120AB4">
        <w:rPr>
          <w:rFonts w:ascii="TimesNewRomanPSMT" w:eastAsia="Times New Roman" w:hAnsi="TimesNewRomanPSMT" w:cs="Times New Roman"/>
        </w:rPr>
        <w:t>Yangling</w:t>
      </w:r>
      <w:proofErr w:type="spellEnd"/>
      <w:r w:rsidRPr="00120AB4">
        <w:rPr>
          <w:rFonts w:ascii="TimesNewRomanPSMT" w:eastAsia="Times New Roman" w:hAnsi="TimesNewRomanPSMT" w:cs="Times New Roman"/>
        </w:rPr>
        <w:t xml:space="preserve">, China. </w:t>
      </w:r>
    </w:p>
    <w:p w14:paraId="736A00DF" w14:textId="77777777" w:rsidR="00120AB4" w:rsidRPr="00120AB4" w:rsidRDefault="00120AB4" w:rsidP="00120AB4">
      <w:pPr>
        <w:numPr>
          <w:ilvl w:val="0"/>
          <w:numId w:val="1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Evaluation of feedstuffs and feed additives for their effects on growth performance and gut health of monogastric animals. </w:t>
      </w:r>
      <w:proofErr w:type="spellStart"/>
      <w:r w:rsidRPr="00120AB4">
        <w:rPr>
          <w:rFonts w:ascii="TimesNewRomanPSMT" w:eastAsia="Times New Roman" w:hAnsi="TimesNewRomanPSMT" w:cs="Times New Roman"/>
        </w:rPr>
        <w:t>Konkuk</w:t>
      </w:r>
      <w:proofErr w:type="spellEnd"/>
      <w:r w:rsidRPr="00120AB4">
        <w:rPr>
          <w:rFonts w:ascii="TimesNewRomanPSMT" w:eastAsia="Times New Roman" w:hAnsi="TimesNewRomanPSMT" w:cs="Times New Roman"/>
        </w:rPr>
        <w:t xml:space="preserve"> University (April 1, 2017), Seoul, South Korea. </w:t>
      </w:r>
    </w:p>
    <w:p w14:paraId="44B06A62"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12.Growing healthy chicken in post-antibiotic era”. Agriculture and Forestry University (February 10, 2017, via video conference), Rampur, Nepal. </w:t>
      </w:r>
    </w:p>
    <w:p w14:paraId="3EEE16AE"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13. Probiotics in poultry nutrition. Nepal Veterinary Association (Dec 29, 2016), Kathmandu, Nepal. </w:t>
      </w:r>
    </w:p>
    <w:p w14:paraId="4EE8EC53"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14. </w:t>
      </w:r>
      <w:r w:rsidRPr="00120AB4">
        <w:rPr>
          <w:rFonts w:ascii="TimesNewRomanPS" w:eastAsia="Times New Roman" w:hAnsi="TimesNewRomanPS" w:cs="Times New Roman"/>
          <w:b/>
          <w:bCs/>
          <w:i/>
          <w:iCs/>
        </w:rPr>
        <w:t>Keynote Speaker</w:t>
      </w:r>
      <w:r w:rsidRPr="00120AB4">
        <w:rPr>
          <w:rFonts w:ascii="TimesNewRomanPSMT" w:eastAsia="Times New Roman" w:hAnsi="TimesNewRomanPSMT" w:cs="Times New Roman"/>
        </w:rPr>
        <w:t xml:space="preserve">: Rapid techniques for feed evaluation: Scope and limitations. New Zealand Poultry Industry Conference (Oct 4-5, 2016), Wellington, New Zealand; Organized by World Poultry Science Association, New Zealand branch. </w:t>
      </w:r>
    </w:p>
    <w:p w14:paraId="58BF0132" w14:textId="77777777" w:rsidR="00120AB4" w:rsidRPr="00120AB4" w:rsidRDefault="00120AB4" w:rsidP="00120AB4">
      <w:pPr>
        <w:numPr>
          <w:ilvl w:val="0"/>
          <w:numId w:val="1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Tools and techniques for nutrition and gut health studies of monogastric animals. Feed Research Institute, China Academy of Agricultural Sciences (Sept 9, 2016), Beijing, China. </w:t>
      </w:r>
    </w:p>
    <w:p w14:paraId="329DBB39" w14:textId="77777777" w:rsidR="00120AB4" w:rsidRPr="00120AB4" w:rsidRDefault="00120AB4" w:rsidP="00120AB4">
      <w:pPr>
        <w:numPr>
          <w:ilvl w:val="0"/>
          <w:numId w:val="1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Dietary manipulation in swine to improve gut health and the environment. </w:t>
      </w:r>
      <w:proofErr w:type="spellStart"/>
      <w:r w:rsidRPr="00120AB4">
        <w:rPr>
          <w:rFonts w:ascii="TimesNewRomanPSMT" w:eastAsia="Times New Roman" w:hAnsi="TimesNewRomanPSMT" w:cs="Times New Roman"/>
        </w:rPr>
        <w:t>Kasetsart</w:t>
      </w:r>
      <w:proofErr w:type="spellEnd"/>
      <w:r w:rsidRPr="00120AB4">
        <w:rPr>
          <w:rFonts w:ascii="TimesNewRomanPSMT" w:eastAsia="Times New Roman" w:hAnsi="TimesNewRomanPSMT" w:cs="Times New Roman"/>
        </w:rPr>
        <w:t xml:space="preserve"> University (Sept 23, 2015), Bangkok, Thailand. </w:t>
      </w:r>
    </w:p>
    <w:p w14:paraId="68244E4D" w14:textId="77777777" w:rsidR="00120AB4" w:rsidRPr="00120AB4" w:rsidRDefault="00120AB4" w:rsidP="00120AB4">
      <w:pPr>
        <w:numPr>
          <w:ilvl w:val="0"/>
          <w:numId w:val="1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Animal feed to human food: Understanding the dynamics. Asian Institute of Technology (Sept 22, 2015), </w:t>
      </w:r>
      <w:proofErr w:type="spellStart"/>
      <w:r w:rsidRPr="00120AB4">
        <w:rPr>
          <w:rFonts w:ascii="TimesNewRomanPSMT" w:eastAsia="Times New Roman" w:hAnsi="TimesNewRomanPSMT" w:cs="Times New Roman"/>
        </w:rPr>
        <w:t>Pathumthani</w:t>
      </w:r>
      <w:proofErr w:type="spellEnd"/>
      <w:r w:rsidRPr="00120AB4">
        <w:rPr>
          <w:rFonts w:ascii="TimesNewRomanPSMT" w:eastAsia="Times New Roman" w:hAnsi="TimesNewRomanPSMT" w:cs="Times New Roman"/>
        </w:rPr>
        <w:t xml:space="preserve">, Thailand. </w:t>
      </w:r>
    </w:p>
    <w:p w14:paraId="53DCBC95" w14:textId="77777777" w:rsidR="00120AB4" w:rsidRPr="00120AB4" w:rsidRDefault="00120AB4" w:rsidP="00120AB4">
      <w:pPr>
        <w:numPr>
          <w:ilvl w:val="0"/>
          <w:numId w:val="1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Alternative feedstuffs in swine and poultry feeding: Opportunities and challenges. National Institute of Animal Sciences (July 3, 2014), Suwon, South Korea. </w:t>
      </w:r>
    </w:p>
    <w:p w14:paraId="563B8D73"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19.Tips and tricks of presenting works via peer-reviewed publications. Nepal Veterinary Association (May 24, 2013), Kathmandu, Nepal. </w:t>
      </w:r>
    </w:p>
    <w:p w14:paraId="45AE4F24" w14:textId="77777777" w:rsidR="00120AB4" w:rsidRPr="00120AB4" w:rsidRDefault="00120AB4" w:rsidP="00120AB4">
      <w:pPr>
        <w:numPr>
          <w:ilvl w:val="0"/>
          <w:numId w:val="14"/>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Co-products utilization in pig diets. Alberta Pork Regional Meeting (June 11, 2012), Grand Prairie, AB, Canada. </w:t>
      </w:r>
    </w:p>
    <w:p w14:paraId="4B1EF42A" w14:textId="77777777" w:rsidR="00120AB4" w:rsidRPr="00120AB4" w:rsidRDefault="00120AB4" w:rsidP="00120AB4">
      <w:pPr>
        <w:numPr>
          <w:ilvl w:val="0"/>
          <w:numId w:val="14"/>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Probiotics, Prebiotics, </w:t>
      </w:r>
      <w:proofErr w:type="spellStart"/>
      <w:r w:rsidRPr="00120AB4">
        <w:rPr>
          <w:rFonts w:ascii="TimesNewRomanPSMT" w:eastAsia="Times New Roman" w:hAnsi="TimesNewRomanPSMT" w:cs="Times New Roman"/>
        </w:rPr>
        <w:t>Synbiotics</w:t>
      </w:r>
      <w:proofErr w:type="spellEnd"/>
      <w:r w:rsidRPr="00120AB4">
        <w:rPr>
          <w:rFonts w:ascii="TimesNewRomanPSMT" w:eastAsia="Times New Roman" w:hAnsi="TimesNewRomanPSMT" w:cs="Times New Roman"/>
        </w:rPr>
        <w:t xml:space="preserve"> and Immunobiotics: are they alternative to Antibiotics? National meeting of Nepal Veterinary Association (June 12, 2011), Kathmandu, Nepal. </w:t>
      </w:r>
    </w:p>
    <w:p w14:paraId="7D89D229" w14:textId="77777777" w:rsidR="00120AB4" w:rsidRPr="00120AB4" w:rsidRDefault="00120AB4" w:rsidP="00120AB4">
      <w:pPr>
        <w:numPr>
          <w:ilvl w:val="0"/>
          <w:numId w:val="14"/>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Agriculture in Nepal: System, Issues and Options. Annual Conference of World Association of Agricultural Councils (March 10-15, 2009), Saskatoon, SK, Canada. </w:t>
      </w:r>
    </w:p>
    <w:p w14:paraId="2B50661B"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 w:eastAsia="Times New Roman" w:hAnsi="TimesNewRomanPS" w:cs="Times New Roman"/>
          <w:b/>
          <w:bCs/>
          <w:i/>
          <w:iCs/>
        </w:rPr>
        <w:lastRenderedPageBreak/>
        <w:t xml:space="preserve">National presentation (invited) </w:t>
      </w:r>
    </w:p>
    <w:p w14:paraId="4669F35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23. Fiber in Swine diets: Nutrition and Beyond. University of Arkansas Fayetteville (March 10, 2014), Fayetteville, AR. </w:t>
      </w:r>
    </w:p>
    <w:p w14:paraId="69A9797E"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 w:eastAsia="Times New Roman" w:hAnsi="TimesNewRomanPS" w:cs="Times New Roman"/>
          <w:b/>
          <w:bCs/>
          <w:i/>
          <w:iCs/>
        </w:rPr>
        <w:t xml:space="preserve">Local presentation (invited) </w:t>
      </w:r>
    </w:p>
    <w:p w14:paraId="25A6C0A6"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24. Nutrition programing for cost effective, sustainable, and healthy animal production. USDA- FAS Cochran Fellowship Program (participants from Thailand) at UH Manoa (Sept 19, 2017). 25.Can probiotics mitigate the ill-effects of antibiotic ban? Graduate Seminar Series of </w:t>
      </w:r>
    </w:p>
    <w:p w14:paraId="09396D0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Department of HNFAS, UH Manoa (Jan 27, 2017). </w:t>
      </w:r>
    </w:p>
    <w:p w14:paraId="7B9B620E" w14:textId="429FA81E" w:rsidR="00120AB4" w:rsidRPr="00120AB4" w:rsidRDefault="00120AB4" w:rsidP="00120AB4">
      <w:pPr>
        <w:numPr>
          <w:ilvl w:val="0"/>
          <w:numId w:val="15"/>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Sustainable animal feeding program in Hawaii: Opportunities and challenges. US Pacific Basin Agricultural Research Center (August 7, 2015), Hilo, HI, USA. </w:t>
      </w:r>
    </w:p>
    <w:p w14:paraId="0F987026" w14:textId="4C20C95F" w:rsidR="00120AB4" w:rsidRPr="00120AB4" w:rsidRDefault="00120AB4" w:rsidP="00120AB4">
      <w:pPr>
        <w:numPr>
          <w:ilvl w:val="0"/>
          <w:numId w:val="15"/>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Feeding fermented diets using local feedstuffs to pigs and poultry. Korean Natural Farming Association (February 10, 2015), Hilo, HI, USA. </w:t>
      </w:r>
    </w:p>
    <w:p w14:paraId="1C091442" w14:textId="7DD25703" w:rsidR="00120AB4" w:rsidRPr="00120AB4" w:rsidRDefault="00120AB4" w:rsidP="00120AB4">
      <w:pPr>
        <w:numPr>
          <w:ilvl w:val="0"/>
          <w:numId w:val="15"/>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Animal feedstuffs, supplements and gut health: unlocking the potential. CTAHR- TUAT (Tokyo University of Agriculture and Technology) Research Symposium (May 14-15, 2015), UH Manoa. </w:t>
      </w:r>
    </w:p>
    <w:p w14:paraId="235AECC3"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29. Connecting the dots of Agriculture, Nutrition and Health: A global perspective. Graduate Seminar Series of Department of HNFAS, UH Manoa (Jan 30, 2015). </w:t>
      </w:r>
    </w:p>
    <w:p w14:paraId="7239C4EF"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30.Effective teaching and learning: keys to consider. CTAHR Instructional Innovations Workshop, UH Manoa (Sept 11, 2013). </w:t>
      </w:r>
    </w:p>
    <w:p w14:paraId="2D450BB2"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31. Use of fiber in swine diet: Basics to applied research. Graduate Seminar Series of Department of HNFAS, UH Manoa (Mar 18, 2013). </w:t>
      </w:r>
    </w:p>
    <w:p w14:paraId="4CDE83B4"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 w:eastAsia="Times New Roman" w:hAnsi="TimesNewRomanPS" w:cs="Times New Roman"/>
          <w:b/>
          <w:bCs/>
        </w:rPr>
        <w:t>Presentation in Professional Meetings (</w:t>
      </w:r>
      <w:r w:rsidRPr="00120AB4">
        <w:rPr>
          <w:rFonts w:ascii="TimesNewRomanPSMT" w:eastAsia="Times New Roman" w:hAnsi="TimesNewRomanPSMT" w:cs="Times New Roman"/>
        </w:rPr>
        <w:t>*</w:t>
      </w:r>
      <w:r w:rsidRPr="00120AB4">
        <w:rPr>
          <w:rFonts w:ascii="TimesNewRomanPS" w:eastAsia="Times New Roman" w:hAnsi="TimesNewRomanPS" w:cs="Times New Roman"/>
          <w:b/>
          <w:bCs/>
        </w:rPr>
        <w:t>Presenter)</w:t>
      </w:r>
      <w:r w:rsidRPr="00120AB4">
        <w:rPr>
          <w:rFonts w:ascii="TimesNewRomanPSMT" w:eastAsia="Times New Roman" w:hAnsi="TimesNewRomanPSMT" w:cs="Times New Roman"/>
        </w:rPr>
        <w:t xml:space="preserve">- with award list </w:t>
      </w:r>
    </w:p>
    <w:p w14:paraId="0F6F7AA4"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B. Mishra, and </w:t>
      </w:r>
      <w:r w:rsidRPr="00120AB4">
        <w:rPr>
          <w:rFonts w:ascii="TimesNewRomanPS" w:eastAsia="Times New Roman" w:hAnsi="TimesNewRomanPS" w:cs="Times New Roman"/>
          <w:b/>
          <w:bCs/>
        </w:rPr>
        <w:t xml:space="preserve">R. Jha </w:t>
      </w:r>
      <w:r w:rsidRPr="00120AB4">
        <w:rPr>
          <w:rFonts w:ascii="TimesNewRomanPSMT" w:eastAsia="Times New Roman" w:hAnsi="TimesNewRomanPSMT" w:cs="Times New Roman"/>
        </w:rPr>
        <w:t>(2019). Effects of early feeding with resistant starch during post-hatch on growth performance and gut health parameters of broilers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15-18, 2019), </w:t>
      </w:r>
      <w:proofErr w:type="spellStart"/>
      <w:r w:rsidRPr="00120AB4">
        <w:rPr>
          <w:rFonts w:ascii="TimesNewRomanPSMT" w:eastAsia="Times New Roman" w:hAnsi="TimesNewRomanPSMT" w:cs="Times New Roman"/>
        </w:rPr>
        <w:t>Montréal</w:t>
      </w:r>
      <w:proofErr w:type="spellEnd"/>
      <w:r w:rsidRPr="00120AB4">
        <w:rPr>
          <w:rFonts w:ascii="TimesNewRomanPSMT" w:eastAsia="Times New Roman" w:hAnsi="TimesNewRomanPSMT" w:cs="Times New Roman"/>
        </w:rPr>
        <w:t xml:space="preserve">, QC, Canada. </w:t>
      </w:r>
    </w:p>
    <w:p w14:paraId="42C0AEC9"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U. P. Tiwari, B. Mishra,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Comparative effects of in </w:t>
      </w:r>
      <w:proofErr w:type="spellStart"/>
      <w:r w:rsidRPr="00120AB4">
        <w:rPr>
          <w:rFonts w:ascii="TimesNewRomanPSMT" w:eastAsia="Times New Roman" w:hAnsi="TimesNewRomanPSMT" w:cs="Times New Roman"/>
        </w:rPr>
        <w:t>ovo</w:t>
      </w:r>
      <w:proofErr w:type="spellEnd"/>
      <w:r w:rsidRPr="00120AB4">
        <w:rPr>
          <w:rFonts w:ascii="TimesNewRomanPSMT" w:eastAsia="Times New Roman" w:hAnsi="TimesNewRomanPSMT" w:cs="Times New Roman"/>
        </w:rPr>
        <w:t xml:space="preserve"> injection of oligosaccharides (</w:t>
      </w:r>
      <w:proofErr w:type="spellStart"/>
      <w:r w:rsidRPr="00120AB4">
        <w:rPr>
          <w:rFonts w:ascii="TimesNewRomanPSMT" w:eastAsia="Times New Roman" w:hAnsi="TimesNewRomanPSMT" w:cs="Times New Roman"/>
        </w:rPr>
        <w:t>xylotriose</w:t>
      </w:r>
      <w:proofErr w:type="spellEnd"/>
      <w:r w:rsidRPr="00120AB4">
        <w:rPr>
          <w:rFonts w:ascii="TimesNewRomanPSMT" w:eastAsia="Times New Roman" w:hAnsi="TimesNewRomanPSMT" w:cs="Times New Roman"/>
        </w:rPr>
        <w:t xml:space="preserve">, </w:t>
      </w:r>
      <w:proofErr w:type="spellStart"/>
      <w:r w:rsidRPr="00120AB4">
        <w:rPr>
          <w:rFonts w:ascii="TimesNewRomanPSMT" w:eastAsia="Times New Roman" w:hAnsi="TimesNewRomanPSMT" w:cs="Times New Roman"/>
        </w:rPr>
        <w:t>xylotetraose</w:t>
      </w:r>
      <w:proofErr w:type="spellEnd"/>
      <w:r w:rsidRPr="00120AB4">
        <w:rPr>
          <w:rFonts w:ascii="TimesNewRomanPSMT" w:eastAsia="Times New Roman" w:hAnsi="TimesNewRomanPSMT" w:cs="Times New Roman"/>
        </w:rPr>
        <w:t xml:space="preserve">, </w:t>
      </w:r>
      <w:proofErr w:type="spellStart"/>
      <w:r w:rsidRPr="00120AB4">
        <w:rPr>
          <w:rFonts w:ascii="TimesNewRomanPSMT" w:eastAsia="Times New Roman" w:hAnsi="TimesNewRomanPSMT" w:cs="Times New Roman"/>
        </w:rPr>
        <w:t>mannotriose</w:t>
      </w:r>
      <w:proofErr w:type="spellEnd"/>
      <w:r w:rsidRPr="00120AB4">
        <w:rPr>
          <w:rFonts w:ascii="TimesNewRomanPSMT" w:eastAsia="Times New Roman" w:hAnsi="TimesNewRomanPSMT" w:cs="Times New Roman"/>
        </w:rPr>
        <w:t xml:space="preserve">, and </w:t>
      </w:r>
      <w:proofErr w:type="spellStart"/>
      <w:r w:rsidRPr="00120AB4">
        <w:rPr>
          <w:rFonts w:ascii="TimesNewRomanPSMT" w:eastAsia="Times New Roman" w:hAnsi="TimesNewRomanPSMT" w:cs="Times New Roman"/>
        </w:rPr>
        <w:t>mannotetraose</w:t>
      </w:r>
      <w:proofErr w:type="spellEnd"/>
      <w:r w:rsidRPr="00120AB4">
        <w:rPr>
          <w:rFonts w:ascii="TimesNewRomanPSMT" w:eastAsia="Times New Roman" w:hAnsi="TimesNewRomanPSMT" w:cs="Times New Roman"/>
        </w:rPr>
        <w:t>) on growth performance and gut health parameters of broilers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15-18, 2019), </w:t>
      </w:r>
      <w:proofErr w:type="spellStart"/>
      <w:r w:rsidRPr="00120AB4">
        <w:rPr>
          <w:rFonts w:ascii="TimesNewRomanPSMT" w:eastAsia="Times New Roman" w:hAnsi="TimesNewRomanPSMT" w:cs="Times New Roman"/>
        </w:rPr>
        <w:t>Montréal</w:t>
      </w:r>
      <w:proofErr w:type="spellEnd"/>
      <w:r w:rsidRPr="00120AB4">
        <w:rPr>
          <w:rFonts w:ascii="TimesNewRomanPSMT" w:eastAsia="Times New Roman" w:hAnsi="TimesNewRomanPSMT" w:cs="Times New Roman"/>
        </w:rPr>
        <w:t xml:space="preserve">, QC, Canada. </w:t>
      </w:r>
    </w:p>
    <w:p w14:paraId="74FE1A40"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K. D. </w:t>
      </w:r>
      <w:proofErr w:type="spellStart"/>
      <w:r w:rsidRPr="00120AB4">
        <w:rPr>
          <w:rFonts w:ascii="TimesNewRomanPSMT" w:eastAsia="Times New Roman" w:hAnsi="TimesNewRomanPSMT" w:cs="Times New Roman"/>
        </w:rPr>
        <w:t>Caliboso</w:t>
      </w:r>
      <w:proofErr w:type="spellEnd"/>
      <w:r w:rsidRPr="00120AB4">
        <w:rPr>
          <w:rFonts w:ascii="TimesNewRomanPSMT" w:eastAsia="Times New Roman" w:hAnsi="TimesNewRomanPSMT" w:cs="Times New Roman"/>
        </w:rPr>
        <w:t xml:space="preserve">, J. E. </w:t>
      </w:r>
      <w:proofErr w:type="spellStart"/>
      <w:r w:rsidRPr="00120AB4">
        <w:rPr>
          <w:rFonts w:ascii="TimesNewRomanPSMT" w:eastAsia="Times New Roman" w:hAnsi="TimesNewRomanPSMT" w:cs="Times New Roman"/>
        </w:rPr>
        <w:t>Nanquil</w:t>
      </w:r>
      <w:proofErr w:type="spellEnd"/>
      <w:r w:rsidRPr="00120AB4">
        <w:rPr>
          <w:rFonts w:ascii="TimesNewRomanPSMT" w:eastAsia="Times New Roman" w:hAnsi="TimesNewRomanPSMT" w:cs="Times New Roman"/>
        </w:rPr>
        <w:t xml:space="preserve">, S. Yadav*, H. Kae, K. Neupane, B. Mishra,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w:t>
      </w:r>
      <w:proofErr w:type="spellStart"/>
      <w:r w:rsidRPr="00120AB4">
        <w:rPr>
          <w:rFonts w:ascii="TimesNewRomanPSMT" w:eastAsia="Times New Roman" w:hAnsi="TimesNewRomanPSMT" w:cs="Times New Roman"/>
        </w:rPr>
        <w:t>Cecal</w:t>
      </w:r>
      <w:proofErr w:type="spellEnd"/>
      <w:r w:rsidRPr="00120AB4">
        <w:rPr>
          <w:rFonts w:ascii="TimesNewRomanPSMT" w:eastAsia="Times New Roman" w:hAnsi="TimesNewRomanPSMT" w:cs="Times New Roman"/>
        </w:rPr>
        <w:t xml:space="preserve"> microbiota profile of Hawaiian feral chickens and pasture-raised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15-18, 2019), </w:t>
      </w:r>
      <w:proofErr w:type="spellStart"/>
      <w:r w:rsidRPr="00120AB4">
        <w:rPr>
          <w:rFonts w:ascii="TimesNewRomanPSMT" w:eastAsia="Times New Roman" w:hAnsi="TimesNewRomanPSMT" w:cs="Times New Roman"/>
        </w:rPr>
        <w:t>Montréal</w:t>
      </w:r>
      <w:proofErr w:type="spellEnd"/>
      <w:r w:rsidRPr="00120AB4">
        <w:rPr>
          <w:rFonts w:ascii="TimesNewRomanPSMT" w:eastAsia="Times New Roman" w:hAnsi="TimesNewRomanPSMT" w:cs="Times New Roman"/>
        </w:rPr>
        <w:t xml:space="preserve">, QC, Canada. </w:t>
      </w:r>
    </w:p>
    <w:p w14:paraId="53420328"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A. K. Singh,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Dietary supplementation of dried plum: A novel strategy to mitigate heat stress in poultry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15-18, 2019), </w:t>
      </w:r>
      <w:proofErr w:type="spellStart"/>
      <w:r w:rsidRPr="00120AB4">
        <w:rPr>
          <w:rFonts w:ascii="TimesNewRomanPSMT" w:eastAsia="Times New Roman" w:hAnsi="TimesNewRomanPSMT" w:cs="Times New Roman"/>
        </w:rPr>
        <w:t>Montréal</w:t>
      </w:r>
      <w:proofErr w:type="spellEnd"/>
      <w:r w:rsidRPr="00120AB4">
        <w:rPr>
          <w:rFonts w:ascii="TimesNewRomanPSMT" w:eastAsia="Times New Roman" w:hAnsi="TimesNewRomanPSMT" w:cs="Times New Roman"/>
        </w:rPr>
        <w:t xml:space="preserve">, QC, Canada. (Received </w:t>
      </w:r>
      <w:r w:rsidRPr="00120AB4">
        <w:rPr>
          <w:rFonts w:ascii="TimesNewRomanPS" w:eastAsia="Times New Roman" w:hAnsi="TimesNewRomanPS" w:cs="Times New Roman"/>
          <w:b/>
          <w:bCs/>
        </w:rPr>
        <w:t>"Certificate of Excellence for Best Project in Metabolism and Nutrition Section"</w:t>
      </w:r>
      <w:r w:rsidRPr="00120AB4">
        <w:rPr>
          <w:rFonts w:ascii="TimesNewRomanPSMT" w:eastAsia="Times New Roman" w:hAnsi="TimesNewRomanPSMT" w:cs="Times New Roman"/>
        </w:rPr>
        <w:t xml:space="preserve">) </w:t>
      </w:r>
    </w:p>
    <w:p w14:paraId="268003C1"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S.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New transcriptomic insights into processes associated with formation of egg-white in the magnum of laying hens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15-18, 2019), </w:t>
      </w:r>
      <w:proofErr w:type="spellStart"/>
      <w:r w:rsidRPr="00120AB4">
        <w:rPr>
          <w:rFonts w:ascii="TimesNewRomanPSMT" w:eastAsia="Times New Roman" w:hAnsi="TimesNewRomanPSMT" w:cs="Times New Roman"/>
        </w:rPr>
        <w:t>Montréal</w:t>
      </w:r>
      <w:proofErr w:type="spellEnd"/>
      <w:r w:rsidRPr="00120AB4">
        <w:rPr>
          <w:rFonts w:ascii="TimesNewRomanPSMT" w:eastAsia="Times New Roman" w:hAnsi="TimesNewRomanPSMT" w:cs="Times New Roman"/>
        </w:rPr>
        <w:t xml:space="preserve">, QC, Canada. </w:t>
      </w:r>
    </w:p>
    <w:p w14:paraId="181CBE02"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B. Mishra*,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S.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Transcriptional regulation of albumen biosynthesis and eggshell biomineralization in the oviduct of laying hens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PSA Annual Meeting (July 15-18, 2019), </w:t>
      </w:r>
      <w:proofErr w:type="spellStart"/>
      <w:r w:rsidRPr="00120AB4">
        <w:rPr>
          <w:rFonts w:ascii="TimesNewRomanPSMT" w:eastAsia="Times New Roman" w:hAnsi="TimesNewRomanPSMT" w:cs="Times New Roman"/>
        </w:rPr>
        <w:t>Montréal</w:t>
      </w:r>
      <w:proofErr w:type="spellEnd"/>
      <w:r w:rsidRPr="00120AB4">
        <w:rPr>
          <w:rFonts w:ascii="TimesNewRomanPSMT" w:eastAsia="Times New Roman" w:hAnsi="TimesNewRomanPSMT" w:cs="Times New Roman"/>
        </w:rPr>
        <w:t xml:space="preserve">, QC, Canada. </w:t>
      </w:r>
    </w:p>
    <w:p w14:paraId="21B223BA"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M. MacDonald*, A. Garcia,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Modulation of the intestinal histology and microbiome using microalgae as a fishmeal/fish oil replacement in the diets of tilapia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31</w:t>
      </w:r>
      <w:proofErr w:type="spellStart"/>
      <w:r w:rsidRPr="00120AB4">
        <w:rPr>
          <w:rFonts w:ascii="TimesNewRomanPSMT" w:eastAsia="Times New Roman" w:hAnsi="TimesNewRomanPSMT" w:cs="Times New Roman"/>
          <w:position w:val="10"/>
          <w:sz w:val="16"/>
          <w:szCs w:val="16"/>
        </w:rPr>
        <w:t>st</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 Student Research Symposium (April 15, 2019), Honolulu, HI, USA. </w:t>
      </w:r>
    </w:p>
    <w:p w14:paraId="4A11579C"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C. N. Lee,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Heat stress impacts the health of the laying hen through altering the regulation of heat shock and reactive oxidative stress genes in the liver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31</w:t>
      </w:r>
      <w:proofErr w:type="spellStart"/>
      <w:r w:rsidRPr="00120AB4">
        <w:rPr>
          <w:rFonts w:ascii="TimesNewRomanPSMT" w:eastAsia="Times New Roman" w:hAnsi="TimesNewRomanPSMT" w:cs="Times New Roman"/>
          <w:position w:val="10"/>
          <w:sz w:val="16"/>
          <w:szCs w:val="16"/>
        </w:rPr>
        <w:t>st</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 Student Research Symposium (April 15, 2019), Honolulu, HI, USA. </w:t>
      </w:r>
    </w:p>
    <w:p w14:paraId="165AC8A0"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A. K. Singh,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Dietary supplementation of dried plum: A novel strategy to mitigate heat stress in poultry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31</w:t>
      </w:r>
      <w:proofErr w:type="spellStart"/>
      <w:r w:rsidRPr="00120AB4">
        <w:rPr>
          <w:rFonts w:ascii="TimesNewRomanPSMT" w:eastAsia="Times New Roman" w:hAnsi="TimesNewRomanPSMT" w:cs="Times New Roman"/>
          <w:position w:val="10"/>
          <w:sz w:val="16"/>
          <w:szCs w:val="16"/>
        </w:rPr>
        <w:t>st</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 Student Research Symposium (April 15, 2019), Honolulu, HI, USA. </w:t>
      </w:r>
    </w:p>
    <w:p w14:paraId="33CF6A82"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N. </w:t>
      </w:r>
      <w:proofErr w:type="spellStart"/>
      <w:r w:rsidRPr="00120AB4">
        <w:rPr>
          <w:rFonts w:ascii="TimesNewRomanPSMT" w:eastAsia="Times New Roman" w:hAnsi="TimesNewRomanPSMT" w:cs="Times New Roman"/>
        </w:rPr>
        <w:t>Haverly</w:t>
      </w:r>
      <w:proofErr w:type="spellEnd"/>
      <w:r w:rsidRPr="00120AB4">
        <w:rPr>
          <w:rFonts w:ascii="TimesNewRomanPSMT" w:eastAsia="Times New Roman" w:hAnsi="TimesNewRomanPSMT" w:cs="Times New Roman"/>
        </w:rPr>
        <w:t xml:space="preserve">*, S.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A. K. Singh,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The effects of environmental heat stress on the spleens of broiler chickens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31</w:t>
      </w:r>
      <w:proofErr w:type="spellStart"/>
      <w:r w:rsidRPr="00120AB4">
        <w:rPr>
          <w:rFonts w:ascii="TimesNewRomanPSMT" w:eastAsia="Times New Roman" w:hAnsi="TimesNewRomanPSMT" w:cs="Times New Roman"/>
          <w:position w:val="10"/>
          <w:sz w:val="16"/>
          <w:szCs w:val="16"/>
        </w:rPr>
        <w:t>st</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 Student Research Symposium (April 15, 2019), Honolulu, HI, USA (Received </w:t>
      </w:r>
      <w:r w:rsidRPr="00120AB4">
        <w:rPr>
          <w:rFonts w:ascii="TimesNewRomanPS" w:eastAsia="Times New Roman" w:hAnsi="TimesNewRomanPS" w:cs="Times New Roman"/>
          <w:b/>
          <w:bCs/>
        </w:rPr>
        <w:t>CTAHR Best BS Student Oral Presentation Award</w:t>
      </w:r>
      <w:r w:rsidRPr="00120AB4">
        <w:rPr>
          <w:rFonts w:ascii="TimesNewRomanPSMT" w:eastAsia="Times New Roman" w:hAnsi="TimesNewRomanPSMT" w:cs="Times New Roman"/>
        </w:rPr>
        <w:t xml:space="preserve">). </w:t>
      </w:r>
    </w:p>
    <w:p w14:paraId="3735C289" w14:textId="77777777" w:rsidR="00120AB4" w:rsidRPr="00120AB4" w:rsidRDefault="00120AB4" w:rsidP="00120AB4">
      <w:pPr>
        <w:numPr>
          <w:ilvl w:val="0"/>
          <w:numId w:val="16"/>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L. Li*, A. K. Singh, B. Mishra,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Effect of </w:t>
      </w:r>
      <w:r w:rsidRPr="00120AB4">
        <w:rPr>
          <w:rFonts w:ascii="TimesNewRomanPS" w:eastAsia="Times New Roman" w:hAnsi="TimesNewRomanPS" w:cs="Times New Roman"/>
          <w:i/>
          <w:iCs/>
        </w:rPr>
        <w:t xml:space="preserve">in </w:t>
      </w:r>
      <w:proofErr w:type="spellStart"/>
      <w:r w:rsidRPr="00120AB4">
        <w:rPr>
          <w:rFonts w:ascii="TimesNewRomanPS" w:eastAsia="Times New Roman" w:hAnsi="TimesNewRomanPS" w:cs="Times New Roman"/>
          <w:i/>
          <w:iCs/>
        </w:rPr>
        <w:t>ovo</w:t>
      </w:r>
      <w:proofErr w:type="spellEnd"/>
      <w:r w:rsidRPr="00120AB4">
        <w:rPr>
          <w:rFonts w:ascii="TimesNewRomanPS" w:eastAsia="Times New Roman" w:hAnsi="TimesNewRomanPS" w:cs="Times New Roman"/>
          <w:i/>
          <w:iCs/>
        </w:rPr>
        <w:t xml:space="preserve"> </w:t>
      </w:r>
      <w:r w:rsidRPr="00120AB4">
        <w:rPr>
          <w:rFonts w:ascii="TimesNewRomanPSMT" w:eastAsia="Times New Roman" w:hAnsi="TimesNewRomanPSMT" w:cs="Times New Roman"/>
        </w:rPr>
        <w:t xml:space="preserve">injection of probiotic, prebiotic and </w:t>
      </w:r>
      <w:proofErr w:type="spellStart"/>
      <w:r w:rsidRPr="00120AB4">
        <w:rPr>
          <w:rFonts w:ascii="TimesNewRomanPSMT" w:eastAsia="Times New Roman" w:hAnsi="TimesNewRomanPSMT" w:cs="Times New Roman"/>
        </w:rPr>
        <w:t>synbiotic</w:t>
      </w:r>
      <w:proofErr w:type="spellEnd"/>
      <w:r w:rsidRPr="00120AB4">
        <w:rPr>
          <w:rFonts w:ascii="TimesNewRomanPSMT" w:eastAsia="Times New Roman" w:hAnsi="TimesNewRomanPSMT" w:cs="Times New Roman"/>
        </w:rPr>
        <w:t xml:space="preserve"> on growth performance and gut health parameters of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23-26, 2018), San Antonio, TX, USA. </w:t>
      </w:r>
    </w:p>
    <w:p w14:paraId="0194DF61" w14:textId="01933841" w:rsidR="00120AB4" w:rsidRPr="00120AB4" w:rsidRDefault="00120AB4" w:rsidP="00120AB4">
      <w:pPr>
        <w:rPr>
          <w:rFonts w:ascii="TimesNewRomanPSMT" w:eastAsia="Times New Roman" w:hAnsi="TimesNewRomanPSMT" w:cs="Times New Roman"/>
        </w:rPr>
      </w:pPr>
      <w:r w:rsidRPr="00120AB4">
        <w:rPr>
          <w:rFonts w:ascii="TimesNewRomanPSMT" w:eastAsia="Times New Roman" w:hAnsi="TimesNewRomanPSMT" w:cs="Times New Roman"/>
        </w:rPr>
        <w:t xml:space="preserve">S. Yadav, Y. Li, Y. S. Kim, C. N. Lee,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feeding lactic acid bacteria isolated from taro (</w:t>
      </w:r>
      <w:proofErr w:type="spellStart"/>
      <w:r w:rsidRPr="00120AB4">
        <w:rPr>
          <w:rFonts w:ascii="TimesNewRomanPS" w:eastAsia="Times New Roman" w:hAnsi="TimesNewRomanPS" w:cs="Times New Roman"/>
          <w:i/>
          <w:iCs/>
        </w:rPr>
        <w:t>Colocasia</w:t>
      </w:r>
      <w:proofErr w:type="spellEnd"/>
      <w:r w:rsidRPr="00120AB4">
        <w:rPr>
          <w:rFonts w:ascii="TimesNewRomanPS" w:eastAsia="Times New Roman" w:hAnsi="TimesNewRomanPS" w:cs="Times New Roman"/>
          <w:i/>
          <w:iCs/>
        </w:rPr>
        <w:t xml:space="preserve"> esculenta</w:t>
      </w:r>
      <w:r w:rsidRPr="00120AB4">
        <w:rPr>
          <w:rFonts w:ascii="TimesNewRomanPSMT" w:eastAsia="Times New Roman" w:hAnsi="TimesNewRomanPSMT" w:cs="Times New Roman"/>
        </w:rPr>
        <w:t>) skins on growth performance, gut microbiota and muscle growth of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23-26, 2018), San Antonio, TX, USA. </w:t>
      </w:r>
    </w:p>
    <w:p w14:paraId="474A3779"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V. S. Khadka,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Transcriptomic analysis of the shell gland in layers identifies novel genes in eggshell biomineralization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PSA Annual Meeting (July 23-26, 2018), San Antonio, TX, USA. (</w:t>
      </w:r>
      <w:r w:rsidRPr="00120AB4">
        <w:rPr>
          <w:rFonts w:ascii="TimesNewRomanPS" w:eastAsia="Times New Roman" w:hAnsi="TimesNewRomanPS" w:cs="Times New Roman"/>
          <w:b/>
          <w:bCs/>
        </w:rPr>
        <w:t>Received "Certificate of Excellence for Best Project in Physiology and Reproduction Section" and "PSA Graduate Student Travel Award"</w:t>
      </w:r>
      <w:r w:rsidRPr="00120AB4">
        <w:rPr>
          <w:rFonts w:ascii="TimesNewRomanPSMT" w:eastAsia="Times New Roman" w:hAnsi="TimesNewRomanPSMT" w:cs="Times New Roman"/>
        </w:rPr>
        <w:t xml:space="preserve">). </w:t>
      </w:r>
    </w:p>
    <w:p w14:paraId="053EEF62"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Fermentation characteristics of xylo- and </w:t>
      </w:r>
      <w:proofErr w:type="spellStart"/>
      <w:r w:rsidRPr="00120AB4">
        <w:rPr>
          <w:rFonts w:ascii="TimesNewRomanPSMT" w:eastAsia="Times New Roman" w:hAnsi="TimesNewRomanPSMT" w:cs="Times New Roman"/>
        </w:rPr>
        <w:t>manno</w:t>
      </w:r>
      <w:proofErr w:type="spellEnd"/>
      <w:r w:rsidRPr="00120AB4">
        <w:rPr>
          <w:rFonts w:ascii="TimesNewRomanPSMT" w:eastAsia="Times New Roman" w:hAnsi="TimesNewRomanPSMT" w:cs="Times New Roman"/>
        </w:rPr>
        <w:t>-oligosaccharides and soluble and insoluble arabinoxylan studied using an in vitro model of swine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ASAS/CSAS Annual Meeting and Trade Show (July 8-12, 2018), Vancouver, BC, Canada. </w:t>
      </w:r>
    </w:p>
    <w:p w14:paraId="5A723A0C"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B. Kerr,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and amino acids digestibility of animal protein byproduct in swine, determined using an in vitro model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ASAS/CSAS Annual Meeting and Trade Show (July 8-12, 2018), Vancouver, BC, Canada. </w:t>
      </w:r>
    </w:p>
    <w:p w14:paraId="6B29C815"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B. A. Castle*, J. </w:t>
      </w:r>
      <w:proofErr w:type="spellStart"/>
      <w:r w:rsidRPr="00120AB4">
        <w:rPr>
          <w:rFonts w:ascii="TimesNewRomanPSMT" w:eastAsia="Times New Roman" w:hAnsi="TimesNewRomanPSMT" w:cs="Times New Roman"/>
        </w:rPr>
        <w:t>Odani</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 Ogasawara, and H. M. Zaleski. Survey of disease, management and biosecurity practices of Hawaii swine farmers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ASAS/CSAS Annual Meeting and Trade Show (July 8-12, 2018), Vancouver, BC, Canada. </w:t>
      </w:r>
    </w:p>
    <w:p w14:paraId="3CEDB2C8"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A. MacDonald*,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Evaluation of cassava chips as an alternative feed ingredient in hybrid tilapia (</w:t>
      </w:r>
      <w:r w:rsidRPr="00120AB4">
        <w:rPr>
          <w:rFonts w:ascii="TimesNewRomanPS" w:eastAsia="Times New Roman" w:hAnsi="TimesNewRomanPS" w:cs="Times New Roman"/>
          <w:i/>
          <w:iCs/>
        </w:rPr>
        <w:t xml:space="preserve">Oreochromis </w:t>
      </w:r>
      <w:proofErr w:type="spellStart"/>
      <w:r w:rsidRPr="00120AB4">
        <w:rPr>
          <w:rFonts w:ascii="TimesNewRomanPS" w:eastAsia="Times New Roman" w:hAnsi="TimesNewRomanPS" w:cs="Times New Roman"/>
          <w:i/>
          <w:iCs/>
        </w:rPr>
        <w:t>niloticus</w:t>
      </w:r>
      <w:proofErr w:type="spellEnd"/>
      <w:r w:rsidRPr="00120AB4">
        <w:rPr>
          <w:rFonts w:ascii="TimesNewRomanPS" w:eastAsia="Times New Roman" w:hAnsi="TimesNewRomanPS" w:cs="Times New Roman"/>
          <w:i/>
          <w:iCs/>
        </w:rPr>
        <w:t xml:space="preserve"> </w:t>
      </w:r>
      <w:r w:rsidRPr="00120AB4">
        <w:rPr>
          <w:rFonts w:ascii="TimesNewRomanPSMT" w:eastAsia="Times New Roman" w:hAnsi="TimesNewRomanPSMT" w:cs="Times New Roman"/>
        </w:rPr>
        <w:t xml:space="preserve">× </w:t>
      </w:r>
      <w:r w:rsidRPr="00120AB4">
        <w:rPr>
          <w:rFonts w:ascii="TimesNewRomanPS" w:eastAsia="Times New Roman" w:hAnsi="TimesNewRomanPS" w:cs="Times New Roman"/>
          <w:i/>
          <w:iCs/>
        </w:rPr>
        <w:t xml:space="preserve">Oreochromis </w:t>
      </w:r>
      <w:proofErr w:type="spellStart"/>
      <w:r w:rsidRPr="00120AB4">
        <w:rPr>
          <w:rFonts w:ascii="TimesNewRomanPS" w:eastAsia="Times New Roman" w:hAnsi="TimesNewRomanPS" w:cs="Times New Roman"/>
          <w:i/>
          <w:iCs/>
        </w:rPr>
        <w:t>mossambicus</w:t>
      </w:r>
      <w:proofErr w:type="spellEnd"/>
      <w:r w:rsidRPr="00120AB4">
        <w:rPr>
          <w:rFonts w:ascii="TimesNewRomanPSMT" w:eastAsia="Times New Roman" w:hAnsi="TimesNewRomanPSMT" w:cs="Times New Roman"/>
        </w:rPr>
        <w:t>) aquaculture from gut health perspective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The International Symposium on Fish Nutrition and Feeding (June 3-7, 2018), Las Palmas de Gran </w:t>
      </w:r>
      <w:proofErr w:type="spellStart"/>
      <w:r w:rsidRPr="00120AB4">
        <w:rPr>
          <w:rFonts w:ascii="TimesNewRomanPSMT" w:eastAsia="Times New Roman" w:hAnsi="TimesNewRomanPSMT" w:cs="Times New Roman"/>
        </w:rPr>
        <w:t>Canaria</w:t>
      </w:r>
      <w:proofErr w:type="spellEnd"/>
      <w:r w:rsidRPr="00120AB4">
        <w:rPr>
          <w:rFonts w:ascii="TimesNewRomanPSMT" w:eastAsia="Times New Roman" w:hAnsi="TimesNewRomanPSMT" w:cs="Times New Roman"/>
        </w:rPr>
        <w:t xml:space="preserve">, Spain. </w:t>
      </w:r>
    </w:p>
    <w:p w14:paraId="05F084E4"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Yadav*, A. K. Singh, U. P. Tiwari, B. Mishra,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Cassava root chips an alternative to corn in broiler diet: effect on growth performance and gut health parameters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30th Annual CTAHR/COE Student Research Symposium (April 6-7, 2018), Honolulu, HI, USA (Received </w:t>
      </w:r>
      <w:r w:rsidRPr="00120AB4">
        <w:rPr>
          <w:rFonts w:ascii="TimesNewRomanPS" w:eastAsia="Times New Roman" w:hAnsi="TimesNewRomanPS" w:cs="Times New Roman"/>
          <w:b/>
          <w:bCs/>
        </w:rPr>
        <w:t>HNFAS Best PhD Student Oral Presentation Award</w:t>
      </w:r>
      <w:r w:rsidRPr="00120AB4">
        <w:rPr>
          <w:rFonts w:ascii="TimesNewRomanPSMT" w:eastAsia="Times New Roman" w:hAnsi="TimesNewRomanPSMT" w:cs="Times New Roman"/>
        </w:rPr>
        <w:t xml:space="preserve">). </w:t>
      </w:r>
    </w:p>
    <w:p w14:paraId="7726D752"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T. Park, J. Legaspi,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Effect of fiber degrading enzyme and feed’s residual fiber on </w:t>
      </w:r>
      <w:proofErr w:type="spellStart"/>
      <w:r w:rsidRPr="00120AB4">
        <w:rPr>
          <w:rFonts w:ascii="TimesNewRomanPSMT" w:eastAsia="Times New Roman" w:hAnsi="TimesNewRomanPSMT" w:cs="Times New Roman"/>
        </w:rPr>
        <w:t>cecal</w:t>
      </w:r>
      <w:proofErr w:type="spellEnd"/>
      <w:r w:rsidRPr="00120AB4">
        <w:rPr>
          <w:rFonts w:ascii="TimesNewRomanPSMT" w:eastAsia="Times New Roman" w:hAnsi="TimesNewRomanPSMT" w:cs="Times New Roman"/>
        </w:rPr>
        <w:t xml:space="preserve"> short-chain fatty acids production and microbial diversity as revealed by metagenomics during in vitro study in broilers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30th Annual CTAHR/COE Student Research Symposium (April 6-7, 2018), Honolulu, HI, USA. </w:t>
      </w:r>
    </w:p>
    <w:p w14:paraId="281F6358"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B. Kerr,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and in vitro digestibility of nutrients (energy, protein and amino acids) of animal protein byproducts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30th Annual CTAHR/COE Student Research Symposium (April 6-7, 2018), Honolulu, HI, USA. </w:t>
      </w:r>
    </w:p>
    <w:p w14:paraId="5732F8DD"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Mau*, J. </w:t>
      </w:r>
      <w:proofErr w:type="spellStart"/>
      <w:r w:rsidRPr="00120AB4">
        <w:rPr>
          <w:rFonts w:ascii="TimesNewRomanPSMT" w:eastAsia="Times New Roman" w:hAnsi="TimesNewRomanPSMT" w:cs="Times New Roman"/>
        </w:rPr>
        <w:t>Arios</w:t>
      </w:r>
      <w:proofErr w:type="spellEnd"/>
      <w:r w:rsidRPr="00120AB4">
        <w:rPr>
          <w:rFonts w:ascii="TimesNewRomanPSMT" w:eastAsia="Times New Roman" w:hAnsi="TimesNewRomanPSMT" w:cs="Times New Roman"/>
        </w:rPr>
        <w:t xml:space="preserve">, A. Valdez, P. Nicodemus,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J. P. Bingham. Chemical Synthesis of a Novel Peptide (</w:t>
      </w:r>
      <w:proofErr w:type="spellStart"/>
      <w:r w:rsidRPr="00120AB4">
        <w:rPr>
          <w:rFonts w:ascii="TimesNewRomanPSMT" w:eastAsia="Times New Roman" w:hAnsi="TimesNewRomanPSMT" w:cs="Times New Roman"/>
        </w:rPr>
        <w:t>oGnRH</w:t>
      </w:r>
      <w:proofErr w:type="spellEnd"/>
      <w:r w:rsidRPr="00120AB4">
        <w:rPr>
          <w:rFonts w:ascii="TimesNewRomanPSMT" w:eastAsia="Times New Roman" w:hAnsi="TimesNewRomanPSMT" w:cs="Times New Roman"/>
        </w:rPr>
        <w:t>) for Pheromone Stimulation of Spawning in ‘</w:t>
      </w:r>
      <w:proofErr w:type="spellStart"/>
      <w:r w:rsidRPr="00120AB4">
        <w:rPr>
          <w:rFonts w:ascii="TimesNewRomanPSMT" w:eastAsia="Times New Roman" w:hAnsi="TimesNewRomanPSMT" w:cs="Times New Roman"/>
        </w:rPr>
        <w:t>Opihi</w:t>
      </w:r>
      <w:proofErr w:type="spellEnd"/>
      <w:r w:rsidRPr="00120AB4">
        <w:rPr>
          <w:rFonts w:ascii="TimesNewRomanPSMT" w:eastAsia="Times New Roman" w:hAnsi="TimesNewRomanPSMT" w:cs="Times New Roman"/>
        </w:rPr>
        <w:t xml:space="preserve"> (</w:t>
      </w:r>
      <w:proofErr w:type="spellStart"/>
      <w:r w:rsidRPr="00120AB4">
        <w:rPr>
          <w:rFonts w:ascii="TimesNewRomanPS" w:eastAsia="Times New Roman" w:hAnsi="TimesNewRomanPS" w:cs="Times New Roman"/>
          <w:i/>
          <w:iCs/>
        </w:rPr>
        <w:t>Cellana</w:t>
      </w:r>
      <w:proofErr w:type="spellEnd"/>
      <w:r w:rsidRPr="00120AB4">
        <w:rPr>
          <w:rFonts w:ascii="TimesNewRomanPS" w:eastAsia="Times New Roman" w:hAnsi="TimesNewRomanPS" w:cs="Times New Roman"/>
          <w:i/>
          <w:iCs/>
        </w:rPr>
        <w:t xml:space="preserve"> spp.</w:t>
      </w:r>
      <w:r w:rsidRPr="00120AB4">
        <w:rPr>
          <w:rFonts w:ascii="TimesNewRomanPSMT" w:eastAsia="Times New Roman" w:hAnsi="TimesNewRomanPSMT" w:cs="Times New Roman"/>
        </w:rPr>
        <w:t>)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30th Annual CTAHR/COE Student Research Symposium (April 6-7, 2018), Honolulu, HI, USA (Received </w:t>
      </w:r>
      <w:r w:rsidRPr="00120AB4">
        <w:rPr>
          <w:rFonts w:ascii="TimesNewRomanPS" w:eastAsia="Times New Roman" w:hAnsi="TimesNewRomanPS" w:cs="Times New Roman"/>
          <w:b/>
          <w:bCs/>
        </w:rPr>
        <w:t>CTAHR 30th Annual Best PhD Student Poster Presentation Award</w:t>
      </w:r>
      <w:r w:rsidRPr="00120AB4">
        <w:rPr>
          <w:rFonts w:ascii="TimesNewRomanPSMT" w:eastAsia="Times New Roman" w:hAnsi="TimesNewRomanPSMT" w:cs="Times New Roman"/>
        </w:rPr>
        <w:t xml:space="preserve">). </w:t>
      </w:r>
    </w:p>
    <w:p w14:paraId="59822494"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L. Li*, A. K. Singh, B. Mishra,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Effect of in </w:t>
      </w:r>
      <w:proofErr w:type="spellStart"/>
      <w:r w:rsidRPr="00120AB4">
        <w:rPr>
          <w:rFonts w:ascii="TimesNewRomanPSMT" w:eastAsia="Times New Roman" w:hAnsi="TimesNewRomanPSMT" w:cs="Times New Roman"/>
        </w:rPr>
        <w:t>ovo</w:t>
      </w:r>
      <w:proofErr w:type="spellEnd"/>
      <w:r w:rsidRPr="00120AB4">
        <w:rPr>
          <w:rFonts w:ascii="TimesNewRomanPSMT" w:eastAsia="Times New Roman" w:hAnsi="TimesNewRomanPSMT" w:cs="Times New Roman"/>
        </w:rPr>
        <w:t xml:space="preserve"> injection of probiotic, prebiotic and </w:t>
      </w:r>
      <w:proofErr w:type="spellStart"/>
      <w:r w:rsidRPr="00120AB4">
        <w:rPr>
          <w:rFonts w:ascii="TimesNewRomanPSMT" w:eastAsia="Times New Roman" w:hAnsi="TimesNewRomanPSMT" w:cs="Times New Roman"/>
        </w:rPr>
        <w:t>synbiotic</w:t>
      </w:r>
      <w:proofErr w:type="spellEnd"/>
      <w:r w:rsidRPr="00120AB4">
        <w:rPr>
          <w:rFonts w:ascii="TimesNewRomanPSMT" w:eastAsia="Times New Roman" w:hAnsi="TimesNewRomanPSMT" w:cs="Times New Roman"/>
        </w:rPr>
        <w:t xml:space="preserve"> on growth performance and gut health of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30th Annual CTAHR/COE Student Research Symposium (April 6-7, 2018), Honolulu, HI, USA. </w:t>
      </w:r>
    </w:p>
    <w:p w14:paraId="70C229FD" w14:textId="77777777"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C. N. Lee,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Effects of heat stress on the oviductal gene expression and egg qualities in the laying hen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30th Annual CTAHR/COE Student Research Symposium (April 6-7, 2018), Honolulu, HI, USA. </w:t>
      </w:r>
    </w:p>
    <w:p w14:paraId="3EFA3172" w14:textId="35236B06" w:rsidR="00120AB4" w:rsidRPr="00120AB4" w:rsidRDefault="00120AB4" w:rsidP="00120AB4">
      <w:pPr>
        <w:numPr>
          <w:ilvl w:val="0"/>
          <w:numId w:val="17"/>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V. S. Khadka,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and B. Mishra. RNA sequencing of the shell gland reveals novel genes related to calcium remodeling during eggshell formation in laying hens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30th Annual CTAHR/COE Student Research Symposium (April 6-7, 2018), Honolulu, HI, USA (Received </w:t>
      </w:r>
      <w:r w:rsidRPr="00120AB4">
        <w:rPr>
          <w:rFonts w:ascii="TimesNewRomanPS" w:eastAsia="Times New Roman" w:hAnsi="TimesNewRomanPS" w:cs="Times New Roman"/>
          <w:b/>
          <w:bCs/>
        </w:rPr>
        <w:t>HNFAS Best MS Student Oral Presentation Award</w:t>
      </w:r>
      <w:r w:rsidRPr="00120AB4">
        <w:rPr>
          <w:rFonts w:ascii="TimesNewRomanPSMT" w:eastAsia="Times New Roman" w:hAnsi="TimesNewRomanPSMT" w:cs="Times New Roman"/>
        </w:rPr>
        <w:t xml:space="preserve">). </w:t>
      </w:r>
    </w:p>
    <w:p w14:paraId="1F47B2E4"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xml:space="preserve">*, N. </w:t>
      </w:r>
      <w:proofErr w:type="spellStart"/>
      <w:r w:rsidRPr="00120AB4">
        <w:rPr>
          <w:rFonts w:ascii="TimesNewRomanPSMT" w:eastAsia="Times New Roman" w:hAnsi="TimesNewRomanPSMT" w:cs="Times New Roman"/>
        </w:rPr>
        <w:t>Sah</w:t>
      </w:r>
      <w:proofErr w:type="spellEnd"/>
      <w:r w:rsidRPr="00120AB4">
        <w:rPr>
          <w:rFonts w:ascii="TimesNewRomanPSMT" w:eastAsia="Times New Roman" w:hAnsi="TimesNewRomanPSMT" w:cs="Times New Roman"/>
        </w:rPr>
        <w:t xml:space="preserve">, D. L. </w:t>
      </w:r>
      <w:proofErr w:type="spellStart"/>
      <w:r w:rsidRPr="00120AB4">
        <w:rPr>
          <w:rFonts w:ascii="TimesNewRomanPSMT" w:eastAsia="Times New Roman" w:hAnsi="TimesNewRomanPSMT" w:cs="Times New Roman"/>
        </w:rPr>
        <w:t>Kuehu</w:t>
      </w:r>
      <w:proofErr w:type="spellEnd"/>
      <w:r w:rsidRPr="00120AB4">
        <w:rPr>
          <w:rFonts w:ascii="TimesNewRomanPSMT" w:eastAsia="Times New Roman" w:hAnsi="TimesNewRomanPSMT" w:cs="Times New Roman"/>
        </w:rPr>
        <w:t xml:space="preserve">, Y.S. Kim,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and B. Mishra. Expression of </w:t>
      </w:r>
      <w:proofErr w:type="spellStart"/>
      <w:r w:rsidRPr="00120AB4">
        <w:rPr>
          <w:rFonts w:ascii="TimesNewRomanPSMT" w:eastAsia="Times New Roman" w:hAnsi="TimesNewRomanPSMT" w:cs="Times New Roman"/>
        </w:rPr>
        <w:t>follistatin</w:t>
      </w:r>
      <w:proofErr w:type="spellEnd"/>
      <w:r w:rsidRPr="00120AB4">
        <w:rPr>
          <w:rFonts w:ascii="TimesNewRomanPSMT" w:eastAsia="Times New Roman" w:hAnsi="TimesNewRomanPSMT" w:cs="Times New Roman"/>
        </w:rPr>
        <w:t xml:space="preserve"> and myostatin in the oviduct of laying hen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30th Annual CTAHR/COE Student </w:t>
      </w:r>
    </w:p>
    <w:p w14:paraId="1CA68B74" w14:textId="77777777" w:rsidR="00120AB4" w:rsidRPr="00120AB4" w:rsidRDefault="00120AB4" w:rsidP="00120AB4">
      <w:pPr>
        <w:spacing w:before="100" w:beforeAutospacing="1" w:after="100" w:afterAutospacing="1"/>
        <w:ind w:left="720"/>
        <w:rPr>
          <w:rFonts w:ascii="TimesNewRomanPSMT" w:eastAsia="Times New Roman" w:hAnsi="TimesNewRomanPSMT" w:cs="Times New Roman"/>
        </w:rPr>
      </w:pPr>
      <w:r w:rsidRPr="00120AB4">
        <w:rPr>
          <w:rFonts w:ascii="TimesNewRomanPSMT" w:eastAsia="Times New Roman" w:hAnsi="TimesNewRomanPSMT" w:cs="Times New Roman"/>
        </w:rPr>
        <w:t xml:space="preserve">Research Symposium (April 6-7, 2018), Honolulu, HI, USA. </w:t>
      </w:r>
    </w:p>
    <w:p w14:paraId="3C40A494"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B. A. Castle*, J. </w:t>
      </w:r>
      <w:proofErr w:type="spellStart"/>
      <w:r w:rsidRPr="00120AB4">
        <w:rPr>
          <w:rFonts w:ascii="TimesNewRomanPSMT" w:eastAsia="Times New Roman" w:hAnsi="TimesNewRomanPSMT" w:cs="Times New Roman"/>
        </w:rPr>
        <w:t>Odani</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N. Ogasawara, H. M. Zaleski. Survey of disease, management </w:t>
      </w:r>
    </w:p>
    <w:p w14:paraId="16F68787" w14:textId="77777777" w:rsidR="00120AB4" w:rsidRPr="00120AB4" w:rsidRDefault="00120AB4" w:rsidP="00120AB4">
      <w:pPr>
        <w:spacing w:before="100" w:beforeAutospacing="1" w:after="100" w:afterAutospacing="1"/>
        <w:ind w:left="720"/>
        <w:rPr>
          <w:rFonts w:ascii="TimesNewRomanPSMT" w:eastAsia="Times New Roman" w:hAnsi="TimesNewRomanPSMT" w:cs="Times New Roman"/>
        </w:rPr>
      </w:pPr>
      <w:r w:rsidRPr="00120AB4">
        <w:rPr>
          <w:rFonts w:ascii="TimesNewRomanPSMT" w:eastAsia="Times New Roman" w:hAnsi="TimesNewRomanPSMT" w:cs="Times New Roman"/>
        </w:rPr>
        <w:t>and biosecurity practices of Hawaii swine farmers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30th Annual CTAHR/COE Student Research Symposium (April 6-7, 2018), Honolulu, HI, USA (Received </w:t>
      </w:r>
      <w:r w:rsidRPr="00120AB4">
        <w:rPr>
          <w:rFonts w:ascii="TimesNewRomanPS" w:eastAsia="Times New Roman" w:hAnsi="TimesNewRomanPS" w:cs="Times New Roman"/>
          <w:b/>
          <w:bCs/>
        </w:rPr>
        <w:t>Gamma Sigma Delta MS Student Oral Presentation Award</w:t>
      </w:r>
      <w:r w:rsidRPr="00120AB4">
        <w:rPr>
          <w:rFonts w:ascii="TimesNewRomanPSMT" w:eastAsia="Times New Roman" w:hAnsi="TimesNewRomanPSMT" w:cs="Times New Roman"/>
        </w:rPr>
        <w:t xml:space="preserve">). </w:t>
      </w:r>
    </w:p>
    <w:p w14:paraId="0AB9FDA5"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K. </w:t>
      </w:r>
      <w:proofErr w:type="spellStart"/>
      <w:r w:rsidRPr="00120AB4">
        <w:rPr>
          <w:rFonts w:ascii="TimesNewRomanPSMT" w:eastAsia="Times New Roman" w:hAnsi="TimesNewRomanPSMT" w:cs="Times New Roman"/>
        </w:rPr>
        <w:t>Rednour</w:t>
      </w:r>
      <w:proofErr w:type="spellEnd"/>
      <w:r w:rsidRPr="00120AB4">
        <w:rPr>
          <w:rFonts w:ascii="TimesNewRomanPSMT" w:eastAsia="Times New Roman" w:hAnsi="TimesNewRomanPSMT" w:cs="Times New Roman"/>
        </w:rPr>
        <w:t xml:space="preserve">*, J. Yoshioka, A. M. MacDonald,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Effects of replacing corn with sun-dried cassava chips in diets on the intestinal microbiota of hybrid tilapia (</w:t>
      </w:r>
      <w:r w:rsidRPr="00120AB4">
        <w:rPr>
          <w:rFonts w:ascii="TimesNewRomanPS" w:eastAsia="Times New Roman" w:hAnsi="TimesNewRomanPS" w:cs="Times New Roman"/>
          <w:i/>
          <w:iCs/>
        </w:rPr>
        <w:t xml:space="preserve">Oreochromis </w:t>
      </w:r>
      <w:proofErr w:type="spellStart"/>
      <w:r w:rsidRPr="00120AB4">
        <w:rPr>
          <w:rFonts w:ascii="TimesNewRomanPS" w:eastAsia="Times New Roman" w:hAnsi="TimesNewRomanPS" w:cs="Times New Roman"/>
          <w:i/>
          <w:iCs/>
        </w:rPr>
        <w:t>niloticus</w:t>
      </w:r>
      <w:proofErr w:type="spellEnd"/>
      <w:r w:rsidRPr="00120AB4">
        <w:rPr>
          <w:rFonts w:ascii="TimesNewRomanPS" w:eastAsia="Times New Roman" w:hAnsi="TimesNewRomanPS" w:cs="Times New Roman"/>
          <w:i/>
          <w:iCs/>
        </w:rPr>
        <w:t xml:space="preserve"> × O. </w:t>
      </w:r>
      <w:proofErr w:type="spellStart"/>
      <w:r w:rsidRPr="00120AB4">
        <w:rPr>
          <w:rFonts w:ascii="TimesNewRomanPS" w:eastAsia="Times New Roman" w:hAnsi="TimesNewRomanPS" w:cs="Times New Roman"/>
          <w:i/>
          <w:iCs/>
        </w:rPr>
        <w:t>mossambicus</w:t>
      </w:r>
      <w:proofErr w:type="spellEnd"/>
      <w:r w:rsidRPr="00120AB4">
        <w:rPr>
          <w:rFonts w:ascii="TimesNewRomanPSMT" w:eastAsia="Times New Roman" w:hAnsi="TimesNewRomanPSMT" w:cs="Times New Roman"/>
        </w:rPr>
        <w:t>)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30th Annual CTAHR /COE Student Research Symposium (April 6-7, 2018), Honolulu, HI, USA. </w:t>
      </w:r>
    </w:p>
    <w:p w14:paraId="1C444DE1"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R. Kida, M. Bedford,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Effect of xylanase on growth performance and </w:t>
      </w:r>
      <w:proofErr w:type="spellStart"/>
      <w:r w:rsidRPr="00120AB4">
        <w:rPr>
          <w:rFonts w:ascii="TimesNewRomanPSMT" w:eastAsia="Times New Roman" w:hAnsi="TimesNewRomanPSMT" w:cs="Times New Roman"/>
        </w:rPr>
        <w:t>cecal</w:t>
      </w:r>
      <w:proofErr w:type="spellEnd"/>
      <w:r w:rsidRPr="00120AB4">
        <w:rPr>
          <w:rFonts w:ascii="TimesNewRomanPSMT" w:eastAsia="Times New Roman" w:hAnsi="TimesNewRomanPSMT" w:cs="Times New Roman"/>
        </w:rPr>
        <w:t xml:space="preserve"> short-chain fatty acid production in broilers fed different levels of fiber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PSA Annual Meeting (July 17-20, 2017), Orlando, FL, USA (</w:t>
      </w:r>
      <w:r w:rsidRPr="00120AB4">
        <w:rPr>
          <w:rFonts w:ascii="TimesNewRomanPS" w:eastAsia="Times New Roman" w:hAnsi="TimesNewRomanPS" w:cs="Times New Roman"/>
          <w:b/>
          <w:bCs/>
        </w:rPr>
        <w:t xml:space="preserve">Received "Certificate of Excellence for Best Project in Metabolism and Nutrition Section" </w:t>
      </w:r>
      <w:r w:rsidRPr="00120AB4">
        <w:rPr>
          <w:rFonts w:ascii="TimesNewRomanPSMT" w:eastAsia="Times New Roman" w:hAnsi="TimesNewRomanPSMT" w:cs="Times New Roman"/>
        </w:rPr>
        <w:t xml:space="preserve">and </w:t>
      </w:r>
      <w:r w:rsidRPr="00120AB4">
        <w:rPr>
          <w:rFonts w:ascii="TimesNewRomanPS" w:eastAsia="Times New Roman" w:hAnsi="TimesNewRomanPS" w:cs="Times New Roman"/>
          <w:b/>
          <w:bCs/>
        </w:rPr>
        <w:t>"PSA Graduate Student Travel Award"</w:t>
      </w:r>
      <w:r w:rsidRPr="00120AB4">
        <w:rPr>
          <w:rFonts w:ascii="TimesNewRomanPSMT" w:eastAsia="Times New Roman" w:hAnsi="TimesNewRomanPSMT" w:cs="Times New Roman"/>
        </w:rPr>
        <w:t xml:space="preserve">). </w:t>
      </w:r>
    </w:p>
    <w:p w14:paraId="036C674A"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Yadav*,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Cassava chips as an alternative feedstuff for broiler chickens: effect on growth performance and ileal morphology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17-20, 2017), Orlando, FL, USA. </w:t>
      </w:r>
    </w:p>
    <w:p w14:paraId="70C33E59"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Yadav*,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Macadamia nut cake as an alternative feedstuff for broiler chickens: effect on growth performance and gut microbiota profile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PSA Annual Meeting (July 17-20, 2017), Orlando, FL, USA. </w:t>
      </w:r>
    </w:p>
    <w:p w14:paraId="0D3BCC94"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Supplementation of xylanase and </w:t>
      </w:r>
      <w:proofErr w:type="spellStart"/>
      <w:r w:rsidRPr="00120AB4">
        <w:rPr>
          <w:rFonts w:ascii="TimesNewRomanPSMT" w:eastAsia="Times New Roman" w:hAnsi="TimesNewRomanPSMT" w:cs="Times New Roman"/>
        </w:rPr>
        <w:t>mannanase</w:t>
      </w:r>
      <w:proofErr w:type="spellEnd"/>
      <w:r w:rsidRPr="00120AB4">
        <w:rPr>
          <w:rFonts w:ascii="TimesNewRomanPSMT" w:eastAsia="Times New Roman" w:hAnsi="TimesNewRomanPSMT" w:cs="Times New Roman"/>
        </w:rPr>
        <w:t xml:space="preserve"> influences in vitro fermentation characteristics of distiller's dried grain with </w:t>
      </w:r>
      <w:proofErr w:type="spellStart"/>
      <w:r w:rsidRPr="00120AB4">
        <w:rPr>
          <w:rFonts w:ascii="TimesNewRomanPSMT" w:eastAsia="Times New Roman" w:hAnsi="TimesNewRomanPSMT" w:cs="Times New Roman"/>
        </w:rPr>
        <w:t>solubles</w:t>
      </w:r>
      <w:proofErr w:type="spellEnd"/>
      <w:r w:rsidRPr="00120AB4">
        <w:rPr>
          <w:rFonts w:ascii="TimesNewRomanPSMT" w:eastAsia="Times New Roman" w:hAnsi="TimesNewRomanPSMT" w:cs="Times New Roman"/>
        </w:rPr>
        <w:t xml:space="preserve"> in the large intestine of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ASAS/CSAS Annual Meeting and Trade Show (July 8-12, 2017), Baltimore, MD, USA. </w:t>
      </w:r>
    </w:p>
    <w:p w14:paraId="4A240123" w14:textId="77777777" w:rsidR="00120AB4" w:rsidRPr="00120AB4" w:rsidRDefault="00120AB4" w:rsidP="00120AB4">
      <w:pPr>
        <w:numPr>
          <w:ilvl w:val="0"/>
          <w:numId w:val="18"/>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R. Kida, M. Bedford,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Growth performance and </w:t>
      </w:r>
      <w:proofErr w:type="spellStart"/>
      <w:r w:rsidRPr="00120AB4">
        <w:rPr>
          <w:rFonts w:ascii="TimesNewRomanPSMT" w:eastAsia="Times New Roman" w:hAnsi="TimesNewRomanPSMT" w:cs="Times New Roman"/>
        </w:rPr>
        <w:t>cecal</w:t>
      </w:r>
      <w:proofErr w:type="spellEnd"/>
      <w:r w:rsidRPr="00120AB4">
        <w:rPr>
          <w:rFonts w:ascii="TimesNewRomanPSMT" w:eastAsia="Times New Roman" w:hAnsi="TimesNewRomanPSMT" w:cs="Times New Roman"/>
        </w:rPr>
        <w:t xml:space="preserve"> short-chain fatty acid production in broilers fed different levels of wheat bran without or with xylanase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29th Annual CTAHR/COE Student Research Symposium (April 7-8, 2017), Honolulu, HI, USA (Received </w:t>
      </w:r>
      <w:r w:rsidRPr="00120AB4">
        <w:rPr>
          <w:rFonts w:ascii="TimesNewRomanPS" w:eastAsia="Times New Roman" w:hAnsi="TimesNewRomanPS" w:cs="Times New Roman"/>
          <w:b/>
          <w:bCs/>
        </w:rPr>
        <w:t>CTAHR PhD Student Oral Presentation Award of Merit</w:t>
      </w:r>
      <w:r w:rsidRPr="00120AB4">
        <w:rPr>
          <w:rFonts w:ascii="TimesNewRomanPSMT" w:eastAsia="Times New Roman" w:hAnsi="TimesNewRomanPSMT" w:cs="Times New Roman"/>
        </w:rPr>
        <w:t xml:space="preserve">). </w:t>
      </w:r>
    </w:p>
    <w:p w14:paraId="624C7E78"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33.U. P. Tiwari*, and R. Jha. Supplementation of enzymes affects in vitro fermentation characteristics of distillers dried grain with </w:t>
      </w:r>
      <w:proofErr w:type="spellStart"/>
      <w:r w:rsidRPr="00120AB4">
        <w:rPr>
          <w:rFonts w:ascii="TimesNewRomanPSMT" w:eastAsia="Times New Roman" w:hAnsi="TimesNewRomanPSMT" w:cs="Times New Roman"/>
        </w:rPr>
        <w:t>solubles</w:t>
      </w:r>
      <w:proofErr w:type="spellEnd"/>
      <w:r w:rsidRPr="00120AB4">
        <w:rPr>
          <w:rFonts w:ascii="TimesNewRomanPSMT" w:eastAsia="Times New Roman" w:hAnsi="TimesNewRomanPSMT" w:cs="Times New Roman"/>
        </w:rPr>
        <w:t xml:space="preserve"> in swine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29th Annual CTAHR/COE Student Research Symposium (April 7-8, 2017), Honolulu, HI, USA (Received </w:t>
      </w:r>
      <w:r w:rsidRPr="00120AB4">
        <w:rPr>
          <w:rFonts w:ascii="TimesNewRomanPS" w:eastAsia="Times New Roman" w:hAnsi="TimesNewRomanPS" w:cs="Times New Roman"/>
          <w:b/>
          <w:bCs/>
        </w:rPr>
        <w:t>HNFAS Best PhD Student Poster Presentation Award</w:t>
      </w:r>
      <w:r w:rsidRPr="00120AB4">
        <w:rPr>
          <w:rFonts w:ascii="TimesNewRomanPSMT" w:eastAsia="Times New Roman" w:hAnsi="TimesNewRomanPSMT" w:cs="Times New Roman"/>
        </w:rPr>
        <w:t xml:space="preserve">). </w:t>
      </w:r>
    </w:p>
    <w:p w14:paraId="2B9CAADF" w14:textId="77777777" w:rsidR="00120AB4" w:rsidRPr="00120AB4" w:rsidRDefault="00120AB4" w:rsidP="00120AB4">
      <w:pPr>
        <w:numPr>
          <w:ilvl w:val="0"/>
          <w:numId w:val="19"/>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Mau*,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The effect of protein-energy ratio in diets on the growth performance of ‘</w:t>
      </w:r>
      <w:proofErr w:type="spellStart"/>
      <w:r w:rsidRPr="00120AB4">
        <w:rPr>
          <w:rFonts w:ascii="TimesNewRomanPSMT" w:eastAsia="Times New Roman" w:hAnsi="TimesNewRomanPSMT" w:cs="Times New Roman"/>
        </w:rPr>
        <w:t>opihi</w:t>
      </w:r>
      <w:proofErr w:type="spellEnd"/>
      <w:r w:rsidRPr="00120AB4">
        <w:rPr>
          <w:rFonts w:ascii="TimesNewRomanPSMT" w:eastAsia="Times New Roman" w:hAnsi="TimesNewRomanPSMT" w:cs="Times New Roman"/>
        </w:rPr>
        <w:t xml:space="preserve"> (</w:t>
      </w:r>
      <w:proofErr w:type="spellStart"/>
      <w:r w:rsidRPr="00120AB4">
        <w:rPr>
          <w:rFonts w:ascii="TimesNewRomanPS" w:eastAsia="Times New Roman" w:hAnsi="TimesNewRomanPS" w:cs="Times New Roman"/>
          <w:i/>
          <w:iCs/>
        </w:rPr>
        <w:t>Cellana</w:t>
      </w:r>
      <w:proofErr w:type="spellEnd"/>
      <w:r w:rsidRPr="00120AB4">
        <w:rPr>
          <w:rFonts w:ascii="TimesNewRomanPS" w:eastAsia="Times New Roman" w:hAnsi="TimesNewRomanPS" w:cs="Times New Roman"/>
          <w:i/>
          <w:iCs/>
        </w:rPr>
        <w:t xml:space="preserve"> </w:t>
      </w:r>
      <w:proofErr w:type="spellStart"/>
      <w:r w:rsidRPr="00120AB4">
        <w:rPr>
          <w:rFonts w:ascii="TimesNewRomanPS" w:eastAsia="Times New Roman" w:hAnsi="TimesNewRomanPS" w:cs="Times New Roman"/>
          <w:i/>
          <w:iCs/>
        </w:rPr>
        <w:t>sandwicensis</w:t>
      </w:r>
      <w:proofErr w:type="spellEnd"/>
      <w:r w:rsidRPr="00120AB4">
        <w:rPr>
          <w:rFonts w:ascii="TimesNewRomanPSMT" w:eastAsia="Times New Roman" w:hAnsi="TimesNewRomanPSMT" w:cs="Times New Roman"/>
        </w:rPr>
        <w:t>) in a novel rearing system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29th Annual CTAHR/COE Student Research Symposium (April 7-8, 2017), Honolulu, HI, USA (Received </w:t>
      </w:r>
      <w:r w:rsidRPr="00120AB4">
        <w:rPr>
          <w:rFonts w:ascii="TimesNewRomanPS" w:eastAsia="Times New Roman" w:hAnsi="TimesNewRomanPS" w:cs="Times New Roman"/>
          <w:b/>
          <w:bCs/>
        </w:rPr>
        <w:t>CTAHR MS Student Oral Presentation Award of Merit</w:t>
      </w:r>
      <w:r w:rsidRPr="00120AB4">
        <w:rPr>
          <w:rFonts w:ascii="TimesNewRomanPSMT" w:eastAsia="Times New Roman" w:hAnsi="TimesNewRomanPSMT" w:cs="Times New Roman"/>
        </w:rPr>
        <w:t xml:space="preserve">). </w:t>
      </w:r>
    </w:p>
    <w:p w14:paraId="3453E85B" w14:textId="77777777" w:rsidR="00120AB4" w:rsidRPr="00120AB4" w:rsidRDefault="00120AB4" w:rsidP="00120AB4">
      <w:pPr>
        <w:numPr>
          <w:ilvl w:val="0"/>
          <w:numId w:val="19"/>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Yadav*,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Macadamia nut cake as an alternative feedstuff for broiler chickens: effect on growth performance and gut microbiota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29th Annual CTAHR/COE Student Research Symposium (April 7-8, 2017), Honolulu, HI, USA (Received </w:t>
      </w:r>
      <w:r w:rsidRPr="00120AB4">
        <w:rPr>
          <w:rFonts w:ascii="TimesNewRomanPS" w:eastAsia="Times New Roman" w:hAnsi="TimesNewRomanPS" w:cs="Times New Roman"/>
          <w:b/>
          <w:bCs/>
        </w:rPr>
        <w:t>HNFAS Best MS Student Oral Presentation Award</w:t>
      </w:r>
      <w:r w:rsidRPr="00120AB4">
        <w:rPr>
          <w:rFonts w:ascii="TimesNewRomanPSMT" w:eastAsia="Times New Roman" w:hAnsi="TimesNewRomanPSMT" w:cs="Times New Roman"/>
        </w:rPr>
        <w:t xml:space="preserve">). </w:t>
      </w:r>
    </w:p>
    <w:p w14:paraId="20862B56" w14:textId="786C871D" w:rsidR="00120AB4" w:rsidRPr="00120AB4" w:rsidRDefault="00120AB4" w:rsidP="00120AB4">
      <w:pPr>
        <w:rPr>
          <w:rFonts w:ascii="TimesNewRomanPSMT" w:eastAsia="Times New Roman" w:hAnsi="TimesNewRomanPSMT" w:cs="Times New Roman"/>
        </w:rPr>
      </w:pPr>
      <w:r w:rsidRPr="00120AB4">
        <w:rPr>
          <w:rFonts w:ascii="TimesNewRomanPSMT" w:eastAsia="Times New Roman" w:hAnsi="TimesNewRomanPSMT" w:cs="Times New Roman"/>
        </w:rPr>
        <w:t xml:space="preserve">J. Kai*, J. P. Bingham, A. Franke, G. </w:t>
      </w:r>
      <w:proofErr w:type="spellStart"/>
      <w:r w:rsidRPr="00120AB4">
        <w:rPr>
          <w:rFonts w:ascii="TimesNewRomanPSMT" w:eastAsia="Times New Roman" w:hAnsi="TimesNewRomanPSMT" w:cs="Times New Roman"/>
        </w:rPr>
        <w:t>Agbor</w:t>
      </w:r>
      <w:proofErr w:type="spellEnd"/>
      <w:r w:rsidRPr="00120AB4">
        <w:rPr>
          <w:rFonts w:ascii="TimesNewRomanPSMT" w:eastAsia="Times New Roman" w:hAnsi="TimesNewRomanPSMT" w:cs="Times New Roman"/>
        </w:rPr>
        <w:t xml:space="preserve">, M. Stewart,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of Hawaii and Cameroon grown avocados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29th Annual CTAHR/COE Student Research Symposium (April 7-8, 2017), Honolulu, HI, USA. </w:t>
      </w:r>
    </w:p>
    <w:p w14:paraId="5639357E"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N. Ogasawara*, J. </w:t>
      </w:r>
      <w:proofErr w:type="spellStart"/>
      <w:r w:rsidRPr="00120AB4">
        <w:rPr>
          <w:rFonts w:ascii="TimesNewRomanPSMT" w:eastAsia="Times New Roman" w:hAnsi="TimesNewRomanPSMT" w:cs="Times New Roman"/>
        </w:rPr>
        <w:t>Odani</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B. Castle, and H. M. Zaleski. Evaluating swine herd health and farm practices in Hawaii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29th Annual CTAHR/COE Student Research Symposium (April 7-8, 2017), Honolulu, HI, USA. </w:t>
      </w:r>
    </w:p>
    <w:p w14:paraId="6BC61167"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D. Inouye*, J. Miller, S. Yadav,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Macadamia Nut Cake on Gut Microbial Diversity in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29th Annual CTAHR/COE Student Research Symposium (April 7-8, 2017), Honolulu, HI, USA (Received </w:t>
      </w:r>
      <w:r w:rsidRPr="00120AB4">
        <w:rPr>
          <w:rFonts w:ascii="TimesNewRomanPS" w:eastAsia="Times New Roman" w:hAnsi="TimesNewRomanPS" w:cs="Times New Roman"/>
          <w:b/>
          <w:bCs/>
        </w:rPr>
        <w:t>HNFAS Best BS Student Poster Presentation Award</w:t>
      </w:r>
      <w:r w:rsidRPr="00120AB4">
        <w:rPr>
          <w:rFonts w:ascii="TimesNewRomanPSMT" w:eastAsia="Times New Roman" w:hAnsi="TimesNewRomanPSMT" w:cs="Times New Roman"/>
        </w:rPr>
        <w:t xml:space="preserve">). </w:t>
      </w:r>
    </w:p>
    <w:p w14:paraId="289690DC"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A. K. Singh,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macadamia nut cake inclusion on growth performance of pasture raised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World’s Poultry Congress (Sept 5-9, 2016), Beijing, China. </w:t>
      </w:r>
    </w:p>
    <w:p w14:paraId="334005E4"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Y. S. Kim*, G. Fukumoto, M. Stevenson, M. Thorne,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Carcass traits and tenderness of grass-fed beef from subtropical pastures in Hawaii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AAAP Animal Science Congress (Aug 22-25, 2016), Fukuoka, Japan. </w:t>
      </w:r>
    </w:p>
    <w:p w14:paraId="3A2EB79F"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and in vitro digestibility of cassava silages in swine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ASAS/ADSA/CSAS/WSASAS Joint Annual Meeting (July 19-23, 2016), Salt Lake City, UT, USA. </w:t>
      </w:r>
    </w:p>
    <w:p w14:paraId="2D4726A7"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H. Chen, S. W. Kim,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supplemental enzyme on growth performance, digesta viscosity, apparent total tract digestibility of nutrients in nursery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ASAS/ADSA/CSAS/WSASAS Joint Annual Meeting (July 19-23, 2016), Salt Lake City, UT, USA. </w:t>
      </w:r>
    </w:p>
    <w:p w14:paraId="1DA2B0FB"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M. </w:t>
      </w:r>
      <w:proofErr w:type="spellStart"/>
      <w:r w:rsidRPr="00120AB4">
        <w:rPr>
          <w:rFonts w:ascii="TimesNewRomanPSMT" w:eastAsia="Times New Roman" w:hAnsi="TimesNewRomanPSMT" w:cs="Times New Roman"/>
        </w:rPr>
        <w:t>Mattus</w:t>
      </w:r>
      <w:proofErr w:type="spellEnd"/>
      <w:r w:rsidRPr="00120AB4">
        <w:rPr>
          <w:rFonts w:ascii="TimesNewRomanPSMT" w:eastAsia="Times New Roman" w:hAnsi="TimesNewRomanPSMT" w:cs="Times New Roman"/>
        </w:rPr>
        <w:t xml:space="preserve">,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In vitro fermentation characteristics of agricultural products and coproducts and its effect on the large intestinal microbiota of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ASAS/ADSA/CSAS/WSASAS Joint Annual Meeting (July 19-23, 2016), Salt Lake City, UT, USA. </w:t>
      </w:r>
    </w:p>
    <w:p w14:paraId="056C5EA2"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C. Liu, A. K. Singh, M. Stewart, J. H. Uyehara-Lock,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Effects of dietary fibers on obesity related physiological parameters in C57BL/6 mice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ASAS/ADSA/CSAS/WSASAS Joint Annual Meeting (July 19-23, 2016), Salt Lake City, UT, USA. </w:t>
      </w:r>
    </w:p>
    <w:p w14:paraId="29773156"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B. S. McNeill, J. </w:t>
      </w:r>
      <w:proofErr w:type="spellStart"/>
      <w:r w:rsidRPr="00120AB4">
        <w:rPr>
          <w:rFonts w:ascii="TimesNewRomanPSMT" w:eastAsia="Times New Roman" w:hAnsi="TimesNewRomanPSMT" w:cs="Times New Roman"/>
        </w:rPr>
        <w:t>Odani</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and H. M. Zaleski. Prevalence of Brucella </w:t>
      </w:r>
      <w:proofErr w:type="spellStart"/>
      <w:r w:rsidRPr="00120AB4">
        <w:rPr>
          <w:rFonts w:ascii="TimesNewRomanPSMT" w:eastAsia="Times New Roman" w:hAnsi="TimesNewRomanPSMT" w:cs="Times New Roman"/>
        </w:rPr>
        <w:t>suis</w:t>
      </w:r>
      <w:proofErr w:type="spellEnd"/>
      <w:r w:rsidRPr="00120AB4">
        <w:rPr>
          <w:rFonts w:ascii="TimesNewRomanPSMT" w:eastAsia="Times New Roman" w:hAnsi="TimesNewRomanPSMT" w:cs="Times New Roman"/>
        </w:rPr>
        <w:t xml:space="preserve"> in hunting dogs in Hawaii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ASAS/ADSA/CSAS/WSASAS Joint Annual Meeting (July 19-23, 2016), Salt Lake City, UT, USA. </w:t>
      </w:r>
    </w:p>
    <w:p w14:paraId="5CAC8AD4"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R. Kida, Y. S. Kim,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w:t>
      </w:r>
      <w:r w:rsidRPr="00120AB4">
        <w:rPr>
          <w:rFonts w:ascii="TimesNewRomanPS" w:eastAsia="Times New Roman" w:hAnsi="TimesNewRomanPS" w:cs="Times New Roman"/>
          <w:i/>
          <w:iCs/>
        </w:rPr>
        <w:t xml:space="preserve">In </w:t>
      </w:r>
      <w:proofErr w:type="spellStart"/>
      <w:r w:rsidRPr="00120AB4">
        <w:rPr>
          <w:rFonts w:ascii="TimesNewRomanPS" w:eastAsia="Times New Roman" w:hAnsi="TimesNewRomanPS" w:cs="Times New Roman"/>
          <w:i/>
          <w:iCs/>
        </w:rPr>
        <w:t>ovo</w:t>
      </w:r>
      <w:proofErr w:type="spellEnd"/>
      <w:r w:rsidRPr="00120AB4">
        <w:rPr>
          <w:rFonts w:ascii="TimesNewRomanPS" w:eastAsia="Times New Roman" w:hAnsi="TimesNewRomanPS" w:cs="Times New Roman"/>
          <w:i/>
          <w:iCs/>
        </w:rPr>
        <w:t xml:space="preserve"> </w:t>
      </w:r>
      <w:r w:rsidRPr="00120AB4">
        <w:rPr>
          <w:rFonts w:ascii="TimesNewRomanPSMT" w:eastAsia="Times New Roman" w:hAnsi="TimesNewRomanPSMT" w:cs="Times New Roman"/>
        </w:rPr>
        <w:t>inoculation of raffinose improves hatchability, vitalizes gut mucosa and enhances immune response in broiler chickens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Poultry Science Association Annual Meeting (July 11-14, 2016), New Orleans, LA, USA. </w:t>
      </w:r>
    </w:p>
    <w:p w14:paraId="6256D801"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Yadav*,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Nitrogen-corrected apparent metabolizable energy value of macadamia nut cake for broiler chickens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Poultry Science Association Annual Meeting (July 11-14, 2016), New Orleans, LA, USA (Received </w:t>
      </w:r>
      <w:r w:rsidRPr="00120AB4">
        <w:rPr>
          <w:rFonts w:ascii="TimesNewRomanPS" w:eastAsia="Times New Roman" w:hAnsi="TimesNewRomanPS" w:cs="Times New Roman"/>
          <w:b/>
          <w:bCs/>
        </w:rPr>
        <w:t>Certificate of Excellence for Best Presentation in Nutrition and Metabolism section</w:t>
      </w:r>
      <w:r w:rsidRPr="00120AB4">
        <w:rPr>
          <w:rFonts w:ascii="TimesNewRomanPSMT" w:eastAsia="Times New Roman" w:hAnsi="TimesNewRomanPSMT" w:cs="Times New Roman"/>
        </w:rPr>
        <w:t xml:space="preserve">). </w:t>
      </w:r>
    </w:p>
    <w:p w14:paraId="38A99B45" w14:textId="77777777" w:rsidR="00120AB4" w:rsidRPr="00120AB4" w:rsidRDefault="00120AB4" w:rsidP="00120AB4">
      <w:pPr>
        <w:numPr>
          <w:ilvl w:val="0"/>
          <w:numId w:val="20"/>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M. Haygood*,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Evaluation of moringa leaves as a prebiotic in tilapia aquaculture from a production and health perspective. The International Symposium on Fish Nutrition and Feeding (June 5-10, 2016), Sun Valley, ID, USA. </w:t>
      </w:r>
    </w:p>
    <w:p w14:paraId="61C3D382" w14:textId="30990F0D" w:rsidR="00120AB4" w:rsidRPr="00120AB4" w:rsidRDefault="00120AB4" w:rsidP="00120AB4">
      <w:pPr>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R. Kida, Y. S. Kim,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In </w:t>
      </w:r>
      <w:proofErr w:type="spellStart"/>
      <w:r w:rsidRPr="00120AB4">
        <w:rPr>
          <w:rFonts w:ascii="TimesNewRomanPSMT" w:eastAsia="Times New Roman" w:hAnsi="TimesNewRomanPSMT" w:cs="Times New Roman"/>
        </w:rPr>
        <w:t>ovo</w:t>
      </w:r>
      <w:proofErr w:type="spellEnd"/>
      <w:r w:rsidRPr="00120AB4">
        <w:rPr>
          <w:rFonts w:ascii="TimesNewRomanPSMT" w:eastAsia="Times New Roman" w:hAnsi="TimesNewRomanPSMT" w:cs="Times New Roman"/>
        </w:rPr>
        <w:t xml:space="preserve"> inoculation of raffinose improves hatchability, gut mucosal health and immune response in broiler chickens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(Received </w:t>
      </w:r>
      <w:r w:rsidRPr="00120AB4">
        <w:rPr>
          <w:rFonts w:ascii="TimesNewRomanPS" w:eastAsia="Times New Roman" w:hAnsi="TimesNewRomanPS" w:cs="Times New Roman"/>
          <w:b/>
          <w:bCs/>
        </w:rPr>
        <w:t>HNFAS Best PhD Student Oral Presentation Award</w:t>
      </w:r>
      <w:r w:rsidRPr="00120AB4">
        <w:rPr>
          <w:rFonts w:ascii="TimesNewRomanPSMT" w:eastAsia="Times New Roman" w:hAnsi="TimesNewRomanPSMT" w:cs="Times New Roman"/>
        </w:rPr>
        <w:t xml:space="preserve">). </w:t>
      </w:r>
    </w:p>
    <w:p w14:paraId="309615D8"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A. M. Haygood*,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Evaluation of moringa leaves as an alternative feed ingredient in tilapia (</w:t>
      </w:r>
      <w:r w:rsidRPr="00120AB4">
        <w:rPr>
          <w:rFonts w:ascii="TimesNewRomanPS" w:eastAsia="Times New Roman" w:hAnsi="TimesNewRomanPS" w:cs="Times New Roman"/>
          <w:i/>
          <w:iCs/>
        </w:rPr>
        <w:t xml:space="preserve">Oreochromis </w:t>
      </w:r>
      <w:proofErr w:type="spellStart"/>
      <w:r w:rsidRPr="00120AB4">
        <w:rPr>
          <w:rFonts w:ascii="TimesNewRomanPS" w:eastAsia="Times New Roman" w:hAnsi="TimesNewRomanPS" w:cs="Times New Roman"/>
          <w:i/>
          <w:iCs/>
        </w:rPr>
        <w:t>niloticus</w:t>
      </w:r>
      <w:proofErr w:type="spellEnd"/>
      <w:r w:rsidRPr="00120AB4">
        <w:rPr>
          <w:rFonts w:ascii="TimesNewRomanPSMT" w:eastAsia="Times New Roman" w:hAnsi="TimesNewRomanPSMT" w:cs="Times New Roman"/>
        </w:rPr>
        <w:t>) aquaculture from production, gut health, and economic perspective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(Received </w:t>
      </w:r>
      <w:r w:rsidRPr="00120AB4">
        <w:rPr>
          <w:rFonts w:ascii="TimesNewRomanPS" w:eastAsia="Times New Roman" w:hAnsi="TimesNewRomanPS" w:cs="Times New Roman"/>
          <w:b/>
          <w:bCs/>
        </w:rPr>
        <w:t>MBBE Best PhD Student Oral Presentation Award</w:t>
      </w:r>
      <w:r w:rsidRPr="00120AB4">
        <w:rPr>
          <w:rFonts w:ascii="TimesNewRomanPSMT" w:eastAsia="Times New Roman" w:hAnsi="TimesNewRomanPSMT" w:cs="Times New Roman"/>
        </w:rPr>
        <w:t xml:space="preserve">). </w:t>
      </w:r>
    </w:p>
    <w:p w14:paraId="08D0BD5D"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S. W. Kim,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supplemental enzymes on growth performance, digesta viscosity, nutrient and fiber digestibility of nursery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28th Annual CTAHR/COE Student Research Symposium (April 8-9, 2016), Honolulu, HI, USA. </w:t>
      </w:r>
    </w:p>
    <w:p w14:paraId="4AFD4D9C"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Yadav*,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Apparent metabolizable energy content of Macadamia nut cake for broiler chickens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(Received </w:t>
      </w:r>
      <w:r w:rsidRPr="00120AB4">
        <w:rPr>
          <w:rFonts w:ascii="TimesNewRomanPS" w:eastAsia="Times New Roman" w:hAnsi="TimesNewRomanPS" w:cs="Times New Roman"/>
          <w:b/>
          <w:bCs/>
        </w:rPr>
        <w:t>HNFAS Best MS Student Oral Presentation Award</w:t>
      </w:r>
      <w:r w:rsidRPr="00120AB4">
        <w:rPr>
          <w:rFonts w:ascii="TimesNewRomanPSMT" w:eastAsia="Times New Roman" w:hAnsi="TimesNewRomanPSMT" w:cs="Times New Roman"/>
        </w:rPr>
        <w:t xml:space="preserve">). </w:t>
      </w:r>
    </w:p>
    <w:p w14:paraId="729735AE"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J. Ludovico,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macadamia nut cake inclusion in diets on growth performance and cost of production of pasture raised broiler chickens in Hawaii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(Received </w:t>
      </w:r>
      <w:r w:rsidRPr="00120AB4">
        <w:rPr>
          <w:rFonts w:ascii="TimesNewRomanPS" w:eastAsia="Times New Roman" w:hAnsi="TimesNewRomanPS" w:cs="Times New Roman"/>
          <w:b/>
          <w:bCs/>
        </w:rPr>
        <w:t>Gamma Sigma Delta PhD Student Poster Presentation Award</w:t>
      </w:r>
      <w:r w:rsidRPr="00120AB4">
        <w:rPr>
          <w:rFonts w:ascii="TimesNewRomanPSMT" w:eastAsia="Times New Roman" w:hAnsi="TimesNewRomanPSMT" w:cs="Times New Roman"/>
        </w:rPr>
        <w:t xml:space="preserve">). </w:t>
      </w:r>
    </w:p>
    <w:p w14:paraId="2DF35683"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and in vitro digestibility of cassava silages in swine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28th Annual CTAHR/COE Student Research Symposium (April 8-9, 2016), Honolulu, HI, USA (Received </w:t>
      </w:r>
      <w:r w:rsidRPr="00120AB4">
        <w:rPr>
          <w:rFonts w:ascii="TimesNewRomanPS" w:eastAsia="Times New Roman" w:hAnsi="TimesNewRomanPS" w:cs="Times New Roman"/>
          <w:b/>
          <w:bCs/>
        </w:rPr>
        <w:t>HNFAS Best PhD Student Poster Presentation Award</w:t>
      </w:r>
      <w:r w:rsidRPr="00120AB4">
        <w:rPr>
          <w:rFonts w:ascii="TimesNewRomanPSMT" w:eastAsia="Times New Roman" w:hAnsi="TimesNewRomanPSMT" w:cs="Times New Roman"/>
        </w:rPr>
        <w:t xml:space="preserve">). </w:t>
      </w:r>
    </w:p>
    <w:p w14:paraId="6B4AB4A2"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K. Butler*, G. K. Fukumoto, Y. S. Kim,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Seasonal and locational variation of nutrient profile and in vitro digestion kinetics of guinea grass and kikuyu grass for grass-fed beef production system on Hawaii Island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w:t>
      </w:r>
    </w:p>
    <w:p w14:paraId="2C008AE9"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C. </w:t>
      </w:r>
      <w:proofErr w:type="spellStart"/>
      <w:r w:rsidRPr="00120AB4">
        <w:rPr>
          <w:rFonts w:ascii="TimesNewRomanPSMT" w:eastAsia="Times New Roman" w:hAnsi="TimesNewRomanPSMT" w:cs="Times New Roman"/>
        </w:rPr>
        <w:t>Malabad</w:t>
      </w:r>
      <w:proofErr w:type="spellEnd"/>
      <w:r w:rsidRPr="00120AB4">
        <w:rPr>
          <w:rFonts w:ascii="TimesNewRomanPSMT" w:eastAsia="Times New Roman" w:hAnsi="TimesNewRomanPSMT" w:cs="Times New Roman"/>
        </w:rPr>
        <w:t xml:space="preserve">*, K. </w:t>
      </w:r>
      <w:proofErr w:type="spellStart"/>
      <w:r w:rsidRPr="00120AB4">
        <w:rPr>
          <w:rFonts w:ascii="TimesNewRomanPSMT" w:eastAsia="Times New Roman" w:hAnsi="TimesNewRomanPSMT" w:cs="Times New Roman"/>
        </w:rPr>
        <w:t>Balagso</w:t>
      </w:r>
      <w:proofErr w:type="spellEnd"/>
      <w:r w:rsidRPr="00120AB4">
        <w:rPr>
          <w:rFonts w:ascii="TimesNewRomanPSMT" w:eastAsia="Times New Roman" w:hAnsi="TimesNewRomanPSMT" w:cs="Times New Roman"/>
        </w:rPr>
        <w:t xml:space="preserve">, A. Haygood,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Effects of in vitro fermentation of alternative feedstuffs on intestinal microbiota of chicken analyzed using 16S ribosomal DNA typing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w:t>
      </w:r>
    </w:p>
    <w:p w14:paraId="2BDDE164"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w:t>
      </w:r>
      <w:proofErr w:type="spellStart"/>
      <w:r w:rsidRPr="00120AB4">
        <w:rPr>
          <w:rFonts w:ascii="TimesNewRomanPSMT" w:eastAsia="Times New Roman" w:hAnsi="TimesNewRomanPSMT" w:cs="Times New Roman"/>
        </w:rPr>
        <w:t>Mattus</w:t>
      </w:r>
      <w:proofErr w:type="spellEnd"/>
      <w:r w:rsidRPr="00120AB4">
        <w:rPr>
          <w:rFonts w:ascii="TimesNewRomanPSMT" w:eastAsia="Times New Roman" w:hAnsi="TimesNewRomanPSMT" w:cs="Times New Roman"/>
        </w:rPr>
        <w:t xml:space="preserve">*, U. P. Tiwari,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In vitro fermentation of Hawaiian feedstuffs and its effect on the intestinal microbiota of swine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(Received </w:t>
      </w:r>
      <w:r w:rsidRPr="00120AB4">
        <w:rPr>
          <w:rFonts w:ascii="TimesNewRomanPS" w:eastAsia="Times New Roman" w:hAnsi="TimesNewRomanPS" w:cs="Times New Roman"/>
          <w:b/>
          <w:bCs/>
        </w:rPr>
        <w:t>CTAHR Best BSc Student Poster Presentation Award</w:t>
      </w:r>
      <w:r w:rsidRPr="00120AB4">
        <w:rPr>
          <w:rFonts w:ascii="TimesNewRomanPSMT" w:eastAsia="Times New Roman" w:hAnsi="TimesNewRomanPSMT" w:cs="Times New Roman"/>
        </w:rPr>
        <w:t xml:space="preserve">). </w:t>
      </w:r>
    </w:p>
    <w:p w14:paraId="7A1C7D82"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 Peterson*, L. Galicia, A. Haygood,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In vitro fermentation of cassava silages and its effect on the intestinal microbiota of chicken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w:t>
      </w:r>
    </w:p>
    <w:p w14:paraId="3207EFAB"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P. Langlois*, W. L. Ribeiro,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Nutritional value of rendered products in swine studied in vitro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28</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8-9, 2016), Honolulu, HI, USA. </w:t>
      </w:r>
    </w:p>
    <w:p w14:paraId="75824E4E" w14:textId="77777777" w:rsidR="00120AB4" w:rsidRPr="00120AB4" w:rsidRDefault="00120AB4" w:rsidP="00120AB4">
      <w:pPr>
        <w:numPr>
          <w:ilvl w:val="0"/>
          <w:numId w:val="21"/>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 Tashiro*, T. Mendiola, A. K. Singh, A. Haygood,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Supplementing Enzymes and Probiotics affect Gut Microbiota of Broiler Chicken Fed Fibrous Diets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NIH </w:t>
      </w:r>
      <w:proofErr w:type="spellStart"/>
      <w:r w:rsidRPr="00120AB4">
        <w:rPr>
          <w:rFonts w:ascii="TimesNewRomanPSMT" w:eastAsia="Times New Roman" w:hAnsi="TimesNewRomanPSMT" w:cs="Times New Roman"/>
        </w:rPr>
        <w:t>IDeA</w:t>
      </w:r>
      <w:proofErr w:type="spellEnd"/>
      <w:r w:rsidRPr="00120AB4">
        <w:rPr>
          <w:rFonts w:ascii="TimesNewRomanPSMT" w:eastAsia="Times New Roman" w:hAnsi="TimesNewRomanPSMT" w:cs="Times New Roman"/>
        </w:rPr>
        <w:t xml:space="preserve"> Western Regional Conference (Oct 12-14, 2015), Coeur d’Alene, ID, USA. </w:t>
      </w:r>
    </w:p>
    <w:p w14:paraId="1FF8900F" w14:textId="541FE93E" w:rsidR="00120AB4" w:rsidRPr="00120AB4" w:rsidRDefault="00120AB4" w:rsidP="00120AB4">
      <w:pPr>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and in vitro digestibility of fresh and ensiled cassava in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International Seminar on Animal Industry (Sept 17-18, 2015) Bogor, Indonesia. </w:t>
      </w:r>
    </w:p>
    <w:p w14:paraId="1DBB422E"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Y. </w:t>
      </w:r>
      <w:proofErr w:type="spellStart"/>
      <w:r w:rsidRPr="00120AB4">
        <w:rPr>
          <w:rFonts w:ascii="TimesNewRomanPSMT" w:eastAsia="Times New Roman" w:hAnsi="TimesNewRomanPSMT" w:cs="Times New Roman"/>
        </w:rPr>
        <w:t>Dersjant</w:t>
      </w:r>
      <w:proofErr w:type="spellEnd"/>
      <w:r w:rsidRPr="00120AB4">
        <w:rPr>
          <w:rFonts w:ascii="TimesNewRomanPSMT" w:eastAsia="Times New Roman" w:hAnsi="TimesNewRomanPSMT" w:cs="Times New Roman"/>
        </w:rPr>
        <w:t xml:space="preserve">-Li, A. </w:t>
      </w:r>
      <w:proofErr w:type="spellStart"/>
      <w:r w:rsidRPr="00120AB4">
        <w:rPr>
          <w:rFonts w:ascii="TimesNewRomanPSMT" w:eastAsia="Times New Roman" w:hAnsi="TimesNewRomanPSMT" w:cs="Times New Roman"/>
        </w:rPr>
        <w:t>Awati</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supplemental multi-enzymes and direct fed microbial on nutrients digestibility in broilers fed low and high fiber diets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Poultry Science Association Annual Meeting (July 27-30, 2015), Louisville, KY, USA. </w:t>
      </w:r>
    </w:p>
    <w:p w14:paraId="33E69110"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U. P. Tiwari, Y. </w:t>
      </w:r>
      <w:proofErr w:type="spellStart"/>
      <w:r w:rsidRPr="00120AB4">
        <w:rPr>
          <w:rFonts w:ascii="TimesNewRomanPSMT" w:eastAsia="Times New Roman" w:hAnsi="TimesNewRomanPSMT" w:cs="Times New Roman"/>
        </w:rPr>
        <w:t>Dersjant</w:t>
      </w:r>
      <w:proofErr w:type="spellEnd"/>
      <w:r w:rsidRPr="00120AB4">
        <w:rPr>
          <w:rFonts w:ascii="TimesNewRomanPSMT" w:eastAsia="Times New Roman" w:hAnsi="TimesNewRomanPSMT" w:cs="Times New Roman"/>
        </w:rPr>
        <w:t xml:space="preserve">-Li, A. </w:t>
      </w:r>
      <w:proofErr w:type="spellStart"/>
      <w:r w:rsidRPr="00120AB4">
        <w:rPr>
          <w:rFonts w:ascii="TimesNewRomanPSMT" w:eastAsia="Times New Roman" w:hAnsi="TimesNewRomanPSMT" w:cs="Times New Roman"/>
        </w:rPr>
        <w:t>Awati</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supplemental multi-enzymes on growth performance of broilers fed low and high fiber diets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Poultry Science Association Annual Meeting (July 27-30, 2015), Louisville, KY, USA. </w:t>
      </w:r>
    </w:p>
    <w:p w14:paraId="2F57EF0D"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and digestibility of macadamia nut cake as determined using an in vitro model of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Joint Annual Meeting (July 12-16, 2015), Orlando, FL, USA. </w:t>
      </w:r>
    </w:p>
    <w:p w14:paraId="5B7A9033"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H. M. Zaleski,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Nutrient profile and digestibility of </w:t>
      </w:r>
      <w:proofErr w:type="spellStart"/>
      <w:r w:rsidRPr="00120AB4">
        <w:rPr>
          <w:rFonts w:ascii="TimesNewRomanPSMT" w:eastAsia="Times New Roman" w:hAnsi="TimesNewRomanPSMT" w:cs="Times New Roman"/>
        </w:rPr>
        <w:t>agro</w:t>
      </w:r>
      <w:proofErr w:type="spellEnd"/>
      <w:r w:rsidRPr="00120AB4">
        <w:rPr>
          <w:rFonts w:ascii="TimesNewRomanPSMT" w:eastAsia="Times New Roman" w:hAnsi="TimesNewRomanPSMT" w:cs="Times New Roman"/>
        </w:rPr>
        <w:t>-industrial coproducts as determined using an in vitro model of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Joint Annual Meeting (July 12-16, 2015), Orlando, FL, USA. </w:t>
      </w:r>
    </w:p>
    <w:p w14:paraId="07FAE380"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Nutritional value of macadamia nut cake for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(Received </w:t>
      </w:r>
      <w:r w:rsidRPr="00120AB4">
        <w:rPr>
          <w:rFonts w:ascii="TimesNewRomanPS" w:eastAsia="Times New Roman" w:hAnsi="TimesNewRomanPS" w:cs="Times New Roman"/>
          <w:b/>
          <w:bCs/>
        </w:rPr>
        <w:t>HNFAS Best PhD Student Oral Presentation Award</w:t>
      </w:r>
      <w:r w:rsidRPr="00120AB4">
        <w:rPr>
          <w:rFonts w:ascii="TimesNewRomanPSMT" w:eastAsia="Times New Roman" w:hAnsi="TimesNewRomanPSMT" w:cs="Times New Roman"/>
        </w:rPr>
        <w:t xml:space="preserve">). </w:t>
      </w:r>
    </w:p>
    <w:p w14:paraId="3EF6595A"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Y. </w:t>
      </w:r>
      <w:proofErr w:type="spellStart"/>
      <w:r w:rsidRPr="00120AB4">
        <w:rPr>
          <w:rFonts w:ascii="TimesNewRomanPSMT" w:eastAsia="Times New Roman" w:hAnsi="TimesNewRomanPSMT" w:cs="Times New Roman"/>
        </w:rPr>
        <w:t>Dersjant</w:t>
      </w:r>
      <w:proofErr w:type="spellEnd"/>
      <w:r w:rsidRPr="00120AB4">
        <w:rPr>
          <w:rFonts w:ascii="TimesNewRomanPSMT" w:eastAsia="Times New Roman" w:hAnsi="TimesNewRomanPSMT" w:cs="Times New Roman"/>
        </w:rPr>
        <w:t xml:space="preserve">-Li, A. </w:t>
      </w:r>
      <w:proofErr w:type="spellStart"/>
      <w:r w:rsidRPr="00120AB4">
        <w:rPr>
          <w:rFonts w:ascii="TimesNewRomanPSMT" w:eastAsia="Times New Roman" w:hAnsi="TimesNewRomanPSMT" w:cs="Times New Roman"/>
        </w:rPr>
        <w:t>Awati</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Supplemental multi- enzymes and probiotics enhance nutrient digestibility in broilers fed low and high fiber diets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w:t>
      </w:r>
    </w:p>
    <w:p w14:paraId="0BCE9FD9"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H. M. Zaleski,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Nutritional value of </w:t>
      </w:r>
      <w:proofErr w:type="spellStart"/>
      <w:r w:rsidRPr="00120AB4">
        <w:rPr>
          <w:rFonts w:ascii="TimesNewRomanPSMT" w:eastAsia="Times New Roman" w:hAnsi="TimesNewRomanPSMT" w:cs="Times New Roman"/>
        </w:rPr>
        <w:t>agro</w:t>
      </w:r>
      <w:proofErr w:type="spellEnd"/>
      <w:r w:rsidRPr="00120AB4">
        <w:rPr>
          <w:rFonts w:ascii="TimesNewRomanPSMT" w:eastAsia="Times New Roman" w:hAnsi="TimesNewRomanPSMT" w:cs="Times New Roman"/>
        </w:rPr>
        <w:t>-industrial co-products in swine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Honolulu, HI, USA. </w:t>
      </w:r>
    </w:p>
    <w:p w14:paraId="10D70C9F"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J. D. </w:t>
      </w:r>
      <w:proofErr w:type="spellStart"/>
      <w:r w:rsidRPr="00120AB4">
        <w:rPr>
          <w:rFonts w:ascii="TimesNewRomanPSMT" w:eastAsia="Times New Roman" w:hAnsi="TimesNewRomanPSMT" w:cs="Times New Roman"/>
        </w:rPr>
        <w:t>Berrocoso</w:t>
      </w:r>
      <w:proofErr w:type="spellEnd"/>
      <w:r w:rsidRPr="00120AB4">
        <w:rPr>
          <w:rFonts w:ascii="TimesNewRomanPSMT" w:eastAsia="Times New Roman" w:hAnsi="TimesNewRomanPSMT" w:cs="Times New Roman"/>
        </w:rPr>
        <w:t xml:space="preserve">, Y. </w:t>
      </w:r>
      <w:proofErr w:type="spellStart"/>
      <w:r w:rsidRPr="00120AB4">
        <w:rPr>
          <w:rFonts w:ascii="TimesNewRomanPSMT" w:eastAsia="Times New Roman" w:hAnsi="TimesNewRomanPSMT" w:cs="Times New Roman"/>
        </w:rPr>
        <w:t>Dersjant</w:t>
      </w:r>
      <w:proofErr w:type="spellEnd"/>
      <w:r w:rsidRPr="00120AB4">
        <w:rPr>
          <w:rFonts w:ascii="TimesNewRomanPSMT" w:eastAsia="Times New Roman" w:hAnsi="TimesNewRomanPSMT" w:cs="Times New Roman"/>
        </w:rPr>
        <w:t xml:space="preserve">-Li, A. </w:t>
      </w:r>
      <w:proofErr w:type="spellStart"/>
      <w:r w:rsidRPr="00120AB4">
        <w:rPr>
          <w:rFonts w:ascii="TimesNewRomanPSMT" w:eastAsia="Times New Roman" w:hAnsi="TimesNewRomanPSMT" w:cs="Times New Roman"/>
        </w:rPr>
        <w:t>Awati</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Supplemental multi- enzymes affect growth performance of broilers fed low and high fiber diets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w:t>
      </w:r>
    </w:p>
    <w:p w14:paraId="250BD980" w14:textId="77777777" w:rsidR="00120AB4" w:rsidRPr="00120AB4" w:rsidRDefault="00120AB4" w:rsidP="00120AB4">
      <w:pPr>
        <w:spacing w:before="100" w:beforeAutospacing="1" w:after="100" w:afterAutospacing="1"/>
        <w:ind w:left="720"/>
        <w:rPr>
          <w:rFonts w:ascii="TimesNewRomanPSMT" w:eastAsia="Times New Roman" w:hAnsi="TimesNewRomanPSMT" w:cs="Times New Roman"/>
        </w:rPr>
      </w:pPr>
      <w:r w:rsidRPr="00120AB4">
        <w:rPr>
          <w:rFonts w:ascii="TimesNewRomanPSMT" w:eastAsia="Times New Roman" w:hAnsi="TimesNewRomanPSMT" w:cs="Times New Roman"/>
        </w:rPr>
        <w:t xml:space="preserve">(Received </w:t>
      </w:r>
      <w:r w:rsidRPr="00120AB4">
        <w:rPr>
          <w:rFonts w:ascii="TimesNewRomanPS" w:eastAsia="Times New Roman" w:hAnsi="TimesNewRomanPS" w:cs="Times New Roman"/>
          <w:b/>
          <w:bCs/>
        </w:rPr>
        <w:t>HNFAS Best PhD Student Poster Presentation Award</w:t>
      </w:r>
      <w:r w:rsidRPr="00120AB4">
        <w:rPr>
          <w:rFonts w:ascii="TimesNewRomanPSMT" w:eastAsia="Times New Roman" w:hAnsi="TimesNewRomanPSMT" w:cs="Times New Roman"/>
        </w:rPr>
        <w:t xml:space="preserve">). </w:t>
      </w:r>
    </w:p>
    <w:p w14:paraId="52A3BDA5"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A. K. Singh*, M. W. </w:t>
      </w:r>
      <w:proofErr w:type="spellStart"/>
      <w:r w:rsidRPr="00120AB4">
        <w:rPr>
          <w:rFonts w:ascii="TimesNewRomanPSMT" w:eastAsia="Times New Roman" w:hAnsi="TimesNewRomanPSMT" w:cs="Times New Roman"/>
        </w:rPr>
        <w:t>DuPonte</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Growth performance and economics of raising pastured broiler chicken fed with diet based on local feedstuffs in Hawaii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27th Annual CTAHR/COE Student Research Symposium (April 10-11, 2015), Honolulu, HI, USA. </w:t>
      </w:r>
    </w:p>
    <w:p w14:paraId="6EAF3AFB"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C. Liu*, A. K. Singh, M. Stewart, J. Uyehara-Lock,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Effects of fibers with varying viscosity and solubility on obesity related physiological parameters of mice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w:t>
      </w:r>
    </w:p>
    <w:p w14:paraId="5376996E" w14:textId="77777777" w:rsidR="00120AB4" w:rsidRPr="00120AB4" w:rsidRDefault="00120AB4" w:rsidP="00120AB4">
      <w:pPr>
        <w:spacing w:before="100" w:beforeAutospacing="1" w:after="100" w:afterAutospacing="1"/>
        <w:ind w:left="720"/>
        <w:rPr>
          <w:rFonts w:ascii="TimesNewRomanPSMT" w:eastAsia="Times New Roman" w:hAnsi="TimesNewRomanPSMT" w:cs="Times New Roman"/>
        </w:rPr>
      </w:pPr>
      <w:r w:rsidRPr="00120AB4">
        <w:rPr>
          <w:rFonts w:ascii="TimesNewRomanPSMT" w:eastAsia="Times New Roman" w:hAnsi="TimesNewRomanPSMT" w:cs="Times New Roman"/>
        </w:rPr>
        <w:t xml:space="preserve">(Received </w:t>
      </w:r>
      <w:r w:rsidRPr="00120AB4">
        <w:rPr>
          <w:rFonts w:ascii="TimesNewRomanPS" w:eastAsia="Times New Roman" w:hAnsi="TimesNewRomanPS" w:cs="Times New Roman"/>
          <w:b/>
          <w:bCs/>
        </w:rPr>
        <w:t>HNFAS Best MS Student Poster Presentation Award</w:t>
      </w:r>
      <w:r w:rsidRPr="00120AB4">
        <w:rPr>
          <w:rFonts w:ascii="TimesNewRomanPSMT" w:eastAsia="Times New Roman" w:hAnsi="TimesNewRomanPSMT" w:cs="Times New Roman"/>
        </w:rPr>
        <w:t xml:space="preserve">). </w:t>
      </w:r>
    </w:p>
    <w:p w14:paraId="07E900AF" w14:textId="77777777"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lastRenderedPageBreak/>
        <w:t xml:space="preserve">K. Butler*, G. K. Fukumoto, Y. S. Kim,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Nutrient profile of </w:t>
      </w:r>
      <w:proofErr w:type="spellStart"/>
      <w:r w:rsidRPr="00120AB4">
        <w:rPr>
          <w:rFonts w:ascii="TimesNewRomanPSMT" w:eastAsia="Times New Roman" w:hAnsi="TimesNewRomanPSMT" w:cs="Times New Roman"/>
        </w:rPr>
        <w:t>leucaena</w:t>
      </w:r>
      <w:proofErr w:type="spellEnd"/>
      <w:r w:rsidRPr="00120AB4">
        <w:rPr>
          <w:rFonts w:ascii="TimesNewRomanPSMT" w:eastAsia="Times New Roman" w:hAnsi="TimesNewRomanPSMT" w:cs="Times New Roman"/>
        </w:rPr>
        <w:t xml:space="preserve"> and guinea </w:t>
      </w:r>
    </w:p>
    <w:p w14:paraId="10CBE662" w14:textId="77777777" w:rsidR="00120AB4" w:rsidRPr="00120AB4" w:rsidRDefault="00120AB4" w:rsidP="00120AB4">
      <w:pPr>
        <w:spacing w:before="100" w:beforeAutospacing="1" w:after="100" w:afterAutospacing="1"/>
        <w:ind w:left="720"/>
        <w:rPr>
          <w:rFonts w:ascii="TimesNewRomanPSMT" w:eastAsia="Times New Roman" w:hAnsi="TimesNewRomanPSMT" w:cs="Times New Roman"/>
        </w:rPr>
      </w:pPr>
      <w:r w:rsidRPr="00120AB4">
        <w:rPr>
          <w:rFonts w:ascii="TimesNewRomanPSMT" w:eastAsia="Times New Roman" w:hAnsi="TimesNewRomanPSMT" w:cs="Times New Roman"/>
        </w:rPr>
        <w:t>grass and growth performance and carcass quality of beef cattle grazed on these pastures in Hawaii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w:t>
      </w:r>
    </w:p>
    <w:p w14:paraId="538A22CF" w14:textId="7DD10AAD" w:rsidR="00120AB4" w:rsidRPr="00120AB4" w:rsidRDefault="00120AB4" w:rsidP="00120AB4">
      <w:pPr>
        <w:numPr>
          <w:ilvl w:val="0"/>
          <w:numId w:val="22"/>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B. S. McNeill*, H. M. Zaleski, A. M. Stokes,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w:t>
      </w:r>
      <w:r w:rsidRPr="00120AB4">
        <w:rPr>
          <w:rFonts w:ascii="TimesNewRomanPS" w:eastAsia="Times New Roman" w:hAnsi="TimesNewRomanPS" w:cs="Times New Roman"/>
          <w:i/>
          <w:iCs/>
        </w:rPr>
        <w:t xml:space="preserve">Brucella </w:t>
      </w:r>
      <w:proofErr w:type="spellStart"/>
      <w:r w:rsidRPr="00120AB4">
        <w:rPr>
          <w:rFonts w:ascii="TimesNewRomanPS" w:eastAsia="Times New Roman" w:hAnsi="TimesNewRomanPS" w:cs="Times New Roman"/>
          <w:i/>
          <w:iCs/>
        </w:rPr>
        <w:t>suis</w:t>
      </w:r>
      <w:proofErr w:type="spellEnd"/>
      <w:r w:rsidRPr="00120AB4">
        <w:rPr>
          <w:rFonts w:ascii="TimesNewRomanPS" w:eastAsia="Times New Roman" w:hAnsi="TimesNewRomanPS" w:cs="Times New Roman"/>
          <w:i/>
          <w:iCs/>
        </w:rPr>
        <w:t xml:space="preserve"> </w:t>
      </w:r>
      <w:r w:rsidRPr="00120AB4">
        <w:rPr>
          <w:rFonts w:ascii="TimesNewRomanPSMT" w:eastAsia="Times New Roman" w:hAnsi="TimesNewRomanPSMT" w:cs="Times New Roman"/>
        </w:rPr>
        <w:t>in hunting dogs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w:t>
      </w:r>
    </w:p>
    <w:p w14:paraId="75663178"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74. M. </w:t>
      </w:r>
      <w:proofErr w:type="spellStart"/>
      <w:r w:rsidRPr="00120AB4">
        <w:rPr>
          <w:rFonts w:ascii="TimesNewRomanPSMT" w:eastAsia="Times New Roman" w:hAnsi="TimesNewRomanPSMT" w:cs="Times New Roman"/>
        </w:rPr>
        <w:t>Sakuda</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Nutritional value of macadamia nut cake for tilapia (</w:t>
      </w:r>
      <w:r w:rsidRPr="00120AB4">
        <w:rPr>
          <w:rFonts w:ascii="TimesNewRomanPS" w:eastAsia="Times New Roman" w:hAnsi="TimesNewRomanPS" w:cs="Times New Roman"/>
          <w:i/>
          <w:iCs/>
        </w:rPr>
        <w:t xml:space="preserve">Oreochromis </w:t>
      </w:r>
      <w:proofErr w:type="spellStart"/>
      <w:r w:rsidRPr="00120AB4">
        <w:rPr>
          <w:rFonts w:ascii="TimesNewRomanPS" w:eastAsia="Times New Roman" w:hAnsi="TimesNewRomanPS" w:cs="Times New Roman"/>
          <w:i/>
          <w:iCs/>
        </w:rPr>
        <w:t>honorum</w:t>
      </w:r>
      <w:proofErr w:type="spellEnd"/>
      <w:r w:rsidRPr="00120AB4">
        <w:rPr>
          <w:rFonts w:ascii="TimesNewRomanPSMT" w:eastAsia="Times New Roman" w:hAnsi="TimesNewRomanPSMT" w:cs="Times New Roman"/>
        </w:rPr>
        <w:t>)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(Received </w:t>
      </w:r>
      <w:r w:rsidRPr="00120AB4">
        <w:rPr>
          <w:rFonts w:ascii="TimesNewRomanPS" w:eastAsia="Times New Roman" w:hAnsi="TimesNewRomanPS" w:cs="Times New Roman"/>
          <w:b/>
          <w:bCs/>
        </w:rPr>
        <w:t>HNFAS Best BSc Student Poster Presentation Award</w:t>
      </w:r>
      <w:r w:rsidRPr="00120AB4">
        <w:rPr>
          <w:rFonts w:ascii="TimesNewRomanPSMT" w:eastAsia="Times New Roman" w:hAnsi="TimesNewRomanPSMT" w:cs="Times New Roman"/>
        </w:rPr>
        <w:t xml:space="preserve">). </w:t>
      </w:r>
    </w:p>
    <w:p w14:paraId="6C84B35D"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S. </w:t>
      </w:r>
      <w:proofErr w:type="spellStart"/>
      <w:r w:rsidRPr="00120AB4">
        <w:rPr>
          <w:rFonts w:ascii="TimesNewRomanPSMT" w:eastAsia="Times New Roman" w:hAnsi="TimesNewRomanPSMT" w:cs="Times New Roman"/>
        </w:rPr>
        <w:t>Mattus</w:t>
      </w:r>
      <w:proofErr w:type="spellEnd"/>
      <w:r w:rsidRPr="00120AB4">
        <w:rPr>
          <w:rFonts w:ascii="TimesNewRomanPSMT" w:eastAsia="Times New Roman" w:hAnsi="TimesNewRomanPSMT" w:cs="Times New Roman"/>
        </w:rPr>
        <w:t xml:space="preserve">*, C. </w:t>
      </w:r>
      <w:proofErr w:type="spellStart"/>
      <w:r w:rsidRPr="00120AB4">
        <w:rPr>
          <w:rFonts w:ascii="TimesNewRomanPSMT" w:eastAsia="Times New Roman" w:hAnsi="TimesNewRomanPSMT" w:cs="Times New Roman"/>
        </w:rPr>
        <w:t>Bednarczyk</w:t>
      </w:r>
      <w:proofErr w:type="spellEnd"/>
      <w:r w:rsidRPr="00120AB4">
        <w:rPr>
          <w:rFonts w:ascii="TimesNewRomanPSMT" w:eastAsia="Times New Roman" w:hAnsi="TimesNewRomanPSMT" w:cs="Times New Roman"/>
        </w:rPr>
        <w:t xml:space="preserve">, U. P. Tiwari, A. Haygood,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in vitro fermentation of Hawaiian feedstuffs on intestinal microbial communities of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27th Annual CTAHR/COE Student Research Symposium (April 10-11, 2015), Honolulu, HI, USA. </w:t>
      </w:r>
    </w:p>
    <w:p w14:paraId="39E1F0D8"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 Tashiro*, T. Mendiola, A. K. Singh, A. Haygood, K. Neupane,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Effects of Supplementing Multi-Enzymes and Probiotics on Gut Microbiota of Broiler Chicken Fed High and Low Fiber Diets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27</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10-11, 2015), Honolulu, HI, USA. </w:t>
      </w:r>
    </w:p>
    <w:p w14:paraId="2BE16443"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B. Turano,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w:t>
      </w:r>
      <w:r w:rsidRPr="00120AB4">
        <w:rPr>
          <w:rFonts w:ascii="TimesNewRomanPS" w:eastAsia="Times New Roman" w:hAnsi="TimesNewRomanPS" w:cs="Times New Roman"/>
          <w:b/>
          <w:bCs/>
        </w:rPr>
        <w:t xml:space="preserve">. </w:t>
      </w:r>
      <w:r w:rsidRPr="00120AB4">
        <w:rPr>
          <w:rFonts w:ascii="TimesNewRomanPSMT" w:eastAsia="Times New Roman" w:hAnsi="TimesNewRomanPSMT" w:cs="Times New Roman"/>
        </w:rPr>
        <w:t>Nutritional characteristics and in vitro digestibility by near-infrared spectroscopy of local and hybrid napiergrass varieties grown in rain-fed and irrigated conditions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Joint ISNH/ISRP International Conference (Sept 8-12, 2014), Canberra, Australia. </w:t>
      </w:r>
    </w:p>
    <w:p w14:paraId="00D0375C"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 K. Singh, H. M. Zaleski,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Nutrient profile and in vitro digestibility of tubers in swine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ASAS/ADSA/CSAS Joint Annual Meeting (July 20-24, 2014), Kansas City, MO, USA. </w:t>
      </w:r>
    </w:p>
    <w:p w14:paraId="4EE86FCE"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 A. </w:t>
      </w:r>
      <w:proofErr w:type="spellStart"/>
      <w:r w:rsidRPr="00120AB4">
        <w:rPr>
          <w:rFonts w:ascii="TimesNewRomanPSMT" w:eastAsia="Times New Roman" w:hAnsi="TimesNewRomanPSMT" w:cs="Times New Roman"/>
        </w:rPr>
        <w:t>Woyengo</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In vitro digestion and fermentation characteristics and in vivo digestibility of canola co-products in the pigs (Oral). ASAS/ADSA/CSAS Joint Annual Meeting (July 20-24, 2014), Kansas City, MO, USA. </w:t>
      </w:r>
    </w:p>
    <w:p w14:paraId="46161232"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M. </w:t>
      </w:r>
      <w:proofErr w:type="spellStart"/>
      <w:r w:rsidRPr="00120AB4">
        <w:rPr>
          <w:rFonts w:ascii="TimesNewRomanPSMT" w:eastAsia="Times New Roman" w:hAnsi="TimesNewRomanPSMT" w:cs="Times New Roman"/>
        </w:rPr>
        <w:t>Sakuda</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Effect of macadamia nut cake on growth performance and carcass quality of tilapia (</w:t>
      </w:r>
      <w:r w:rsidRPr="00120AB4">
        <w:rPr>
          <w:rFonts w:ascii="TimesNewRomanPS" w:eastAsia="Times New Roman" w:hAnsi="TimesNewRomanPS" w:cs="Times New Roman"/>
          <w:i/>
          <w:iCs/>
        </w:rPr>
        <w:t xml:space="preserve">Oreochromis </w:t>
      </w:r>
      <w:proofErr w:type="spellStart"/>
      <w:r w:rsidRPr="00120AB4">
        <w:rPr>
          <w:rFonts w:ascii="TimesNewRomanPS" w:eastAsia="Times New Roman" w:hAnsi="TimesNewRomanPS" w:cs="Times New Roman"/>
          <w:i/>
          <w:iCs/>
        </w:rPr>
        <w:t>honorum</w:t>
      </w:r>
      <w:proofErr w:type="spellEnd"/>
      <w:r w:rsidRPr="00120AB4">
        <w:rPr>
          <w:rFonts w:ascii="TimesNewRomanPSMT" w:eastAsia="Times New Roman" w:hAnsi="TimesNewRomanPSMT" w:cs="Times New Roman"/>
        </w:rPr>
        <w:t>)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UROP Spring Symposium (May 8, 2014), UH Manoa, Honolulu, HI, USA. </w:t>
      </w:r>
    </w:p>
    <w:p w14:paraId="57C4DDBB"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B. Turano,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Nutritional profile and in vitro digestibility of local and hybrid napiergrass varieties grown in rain-fed and irrigated conditions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26</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11-12, 2014), Honolulu, HI, USA. </w:t>
      </w:r>
    </w:p>
    <w:p w14:paraId="367B3968" w14:textId="77777777" w:rsidR="00120AB4" w:rsidRPr="00120AB4" w:rsidRDefault="00120AB4" w:rsidP="00120AB4">
      <w:pPr>
        <w:numPr>
          <w:ilvl w:val="0"/>
          <w:numId w:val="23"/>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U. P. Tiwari*, A. K. Singh, H. M. Zaleski,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Tubers can be used as alternative feedstuffs for swine feeding in Hawaii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26</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CTAHR/COE Student Research Symposium (April 11-12, 2014), Honolulu, HI, USA. </w:t>
      </w:r>
    </w:p>
    <w:p w14:paraId="305628E4"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lastRenderedPageBreak/>
        <w:t xml:space="preserve">83.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P. </w:t>
      </w:r>
      <w:proofErr w:type="spellStart"/>
      <w:r w:rsidRPr="00120AB4">
        <w:rPr>
          <w:rFonts w:ascii="TimesNewRomanPSMT" w:eastAsia="Times New Roman" w:hAnsi="TimesNewRomanPSMT" w:cs="Times New Roman"/>
        </w:rPr>
        <w:t>Wasti</w:t>
      </w:r>
      <w:proofErr w:type="spellEnd"/>
      <w:r w:rsidRPr="00120AB4">
        <w:rPr>
          <w:rFonts w:ascii="TimesNewRomanPSMT" w:eastAsia="Times New Roman" w:hAnsi="TimesNewRomanPSMT" w:cs="Times New Roman"/>
        </w:rPr>
        <w:t>, K. Thapa, and C. Chan-</w:t>
      </w:r>
      <w:proofErr w:type="spellStart"/>
      <w:r w:rsidRPr="00120AB4">
        <w:rPr>
          <w:rFonts w:ascii="TimesNewRomanPSMT" w:eastAsia="Times New Roman" w:hAnsi="TimesNewRomanPSMT" w:cs="Times New Roman"/>
        </w:rPr>
        <w:t>Halbrendt</w:t>
      </w:r>
      <w:proofErr w:type="spellEnd"/>
      <w:r w:rsidRPr="00120AB4">
        <w:rPr>
          <w:rFonts w:ascii="TimesNewRomanPSMT" w:eastAsia="Times New Roman" w:hAnsi="TimesNewRomanPSMT" w:cs="Times New Roman"/>
        </w:rPr>
        <w:t xml:space="preserve">. Impact of farming system on nutritional status of women and children of </w:t>
      </w:r>
      <w:proofErr w:type="spellStart"/>
      <w:r w:rsidRPr="00120AB4">
        <w:rPr>
          <w:rFonts w:ascii="TimesNewRomanPSMT" w:eastAsia="Times New Roman" w:hAnsi="TimesNewRomanPSMT" w:cs="Times New Roman"/>
        </w:rPr>
        <w:t>Chepang</w:t>
      </w:r>
      <w:proofErr w:type="spellEnd"/>
      <w:r w:rsidRPr="00120AB4">
        <w:rPr>
          <w:rFonts w:ascii="TimesNewRomanPSMT" w:eastAsia="Times New Roman" w:hAnsi="TimesNewRomanPSMT" w:cs="Times New Roman"/>
        </w:rPr>
        <w:t xml:space="preserve"> Community of Nepal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International Conservation Agriculture Conference (Dec 9-13, 2013), Battambang, Cambodia. </w:t>
      </w:r>
    </w:p>
    <w:p w14:paraId="746B920F"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84.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L. F. Wang, P. R. </w:t>
      </w:r>
      <w:proofErr w:type="spellStart"/>
      <w:r w:rsidRPr="00120AB4">
        <w:rPr>
          <w:rFonts w:ascii="TimesNewRomanPSMT" w:eastAsia="Times New Roman" w:hAnsi="TimesNewRomanPSMT" w:cs="Times New Roman"/>
        </w:rPr>
        <w:t>Regmi</w:t>
      </w:r>
      <w:proofErr w:type="spellEnd"/>
      <w:r w:rsidRPr="00120AB4">
        <w:rPr>
          <w:rFonts w:ascii="TimesNewRomanPSMT" w:eastAsia="Times New Roman" w:hAnsi="TimesNewRomanPSMT" w:cs="Times New Roman"/>
        </w:rPr>
        <w:t xml:space="preserve">, A. </w:t>
      </w:r>
      <w:proofErr w:type="spellStart"/>
      <w:r w:rsidRPr="00120AB4">
        <w:rPr>
          <w:rFonts w:ascii="TimesNewRomanPSMT" w:eastAsia="Times New Roman" w:hAnsi="TimesNewRomanPSMT" w:cs="Times New Roman"/>
        </w:rPr>
        <w:t>Pharazyn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Nutrient profile and in vitro vs. in vivo energy digestibility of legumes in growing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Joint Annual Meeting (July 8-12, 2013), Indianapolis, IN. </w:t>
      </w:r>
    </w:p>
    <w:p w14:paraId="5DCF447B"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85.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P. R. </w:t>
      </w:r>
      <w:proofErr w:type="spellStart"/>
      <w:r w:rsidRPr="00120AB4">
        <w:rPr>
          <w:rFonts w:ascii="TimesNewRomanPSMT" w:eastAsia="Times New Roman" w:hAnsi="TimesNewRomanPSMT" w:cs="Times New Roman"/>
        </w:rPr>
        <w:t>Regmi</w:t>
      </w:r>
      <w:proofErr w:type="spellEnd"/>
      <w:r w:rsidRPr="00120AB4">
        <w:rPr>
          <w:rFonts w:ascii="TimesNewRomanPSMT" w:eastAsia="Times New Roman" w:hAnsi="TimesNewRomanPSMT" w:cs="Times New Roman"/>
        </w:rPr>
        <w:t xml:space="preserve">, L. F. Wang, A. </w:t>
      </w:r>
      <w:proofErr w:type="spellStart"/>
      <w:r w:rsidRPr="00120AB4">
        <w:rPr>
          <w:rFonts w:ascii="TimesNewRomanPSMT" w:eastAsia="Times New Roman" w:hAnsi="TimesNewRomanPSMT" w:cs="Times New Roman"/>
        </w:rPr>
        <w:t>Pharazyn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Nutrient profile and in vitro vs. in vivo energy digestibility of wheat co-products from flour milling in growing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Joint Annual Meeting (July 8-12, 2013), Indianapolis, IN. </w:t>
      </w:r>
    </w:p>
    <w:p w14:paraId="73830669" w14:textId="77777777" w:rsidR="00120AB4" w:rsidRPr="00120AB4" w:rsidRDefault="00120AB4" w:rsidP="00120AB4">
      <w:pPr>
        <w:numPr>
          <w:ilvl w:val="0"/>
          <w:numId w:val="24"/>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 A. </w:t>
      </w:r>
      <w:proofErr w:type="spellStart"/>
      <w:r w:rsidRPr="00120AB4">
        <w:rPr>
          <w:rFonts w:ascii="TimesNewRomanPSMT" w:eastAsia="Times New Roman" w:hAnsi="TimesNewRomanPSMT" w:cs="Times New Roman"/>
        </w:rPr>
        <w:t>Woyengo</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In vitro degradation and fermentation characteristics of expeller-pressed canola meal and cold-pressed canola cake simulating the pig intestine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Joint Annual Meeting (July 8-12, 2013), Indianapolis, IN, USA. </w:t>
      </w:r>
    </w:p>
    <w:p w14:paraId="0AD5F4BA" w14:textId="61A6E66D" w:rsidR="00120AB4" w:rsidRPr="00120AB4" w:rsidRDefault="00120AB4" w:rsidP="00120AB4">
      <w:pPr>
        <w:numPr>
          <w:ilvl w:val="0"/>
          <w:numId w:val="24"/>
        </w:numPr>
        <w:spacing w:before="100" w:beforeAutospacing="1" w:after="100" w:afterAutospacing="1"/>
        <w:rPr>
          <w:rFonts w:ascii="TimesNewRomanPSMT" w:eastAsia="Times New Roman" w:hAnsi="TimesNewRomanPSMT" w:cs="Times New Roman"/>
        </w:rPr>
      </w:pPr>
      <w:r w:rsidRPr="00120AB4">
        <w:rPr>
          <w:rFonts w:ascii="TimesNewRomanPSMT" w:eastAsia="Times New Roman" w:hAnsi="TimesNewRomanPSMT" w:cs="Times New Roman"/>
        </w:rPr>
        <w:t xml:space="preserve">T. A. </w:t>
      </w:r>
      <w:proofErr w:type="spellStart"/>
      <w:r w:rsidRPr="00120AB4">
        <w:rPr>
          <w:rFonts w:ascii="TimesNewRomanPSMT" w:eastAsia="Times New Roman" w:hAnsi="TimesNewRomanPSMT" w:cs="Times New Roman"/>
        </w:rPr>
        <w:t>Woyengo</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 </w:t>
      </w:r>
      <w:proofErr w:type="spellStart"/>
      <w:r w:rsidRPr="00120AB4">
        <w:rPr>
          <w:rFonts w:ascii="TimesNewRomanPSMT" w:eastAsia="Times New Roman" w:hAnsi="TimesNewRomanPSMT" w:cs="Times New Roman"/>
        </w:rPr>
        <w:t>Pharazyn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Nutritional value of lentil and micronized full-fat soybean fed to growing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Joint Annual Meeting (July 8-12, 2013), Indianapolis, IN, USA. </w:t>
      </w:r>
    </w:p>
    <w:p w14:paraId="4D1A4296"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88.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P. </w:t>
      </w:r>
      <w:proofErr w:type="spellStart"/>
      <w:r w:rsidRPr="00120AB4">
        <w:rPr>
          <w:rFonts w:ascii="TimesNewRomanPSMT" w:eastAsia="Times New Roman" w:hAnsi="TimesNewRomanPSMT" w:cs="Times New Roman"/>
        </w:rPr>
        <w:t>Regmi</w:t>
      </w:r>
      <w:proofErr w:type="spellEnd"/>
      <w:r w:rsidRPr="00120AB4">
        <w:rPr>
          <w:rFonts w:ascii="TimesNewRomanPSMT" w:eastAsia="Times New Roman" w:hAnsi="TimesNewRomanPSMT" w:cs="Times New Roman"/>
        </w:rPr>
        <w:t xml:space="preserve">, L. Wang*, A. </w:t>
      </w:r>
      <w:proofErr w:type="spellStart"/>
      <w:r w:rsidRPr="00120AB4">
        <w:rPr>
          <w:rFonts w:ascii="TimesNewRomanPSMT" w:eastAsia="Times New Roman" w:hAnsi="TimesNewRomanPSMT" w:cs="Times New Roman"/>
        </w:rPr>
        <w:t>Pharazyn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Nutrient profile and energy digestibility of wheat co-products from flour milling differ in growing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Symposium (Jan 15-17, 2013), Banff, AB, Canada. </w:t>
      </w:r>
    </w:p>
    <w:p w14:paraId="0379451E"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89. T. A. </w:t>
      </w:r>
      <w:proofErr w:type="spellStart"/>
      <w:r w:rsidRPr="00120AB4">
        <w:rPr>
          <w:rFonts w:ascii="TimesNewRomanPSMT" w:eastAsia="Times New Roman" w:hAnsi="TimesNewRomanPSMT" w:cs="Times New Roman"/>
        </w:rPr>
        <w:t>Woyengo</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 </w:t>
      </w:r>
      <w:proofErr w:type="spellStart"/>
      <w:r w:rsidRPr="00120AB4">
        <w:rPr>
          <w:rFonts w:ascii="TimesNewRomanPSMT" w:eastAsia="Times New Roman" w:hAnsi="TimesNewRomanPSMT" w:cs="Times New Roman"/>
        </w:rPr>
        <w:t>Pharazyn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(2013). Nutritional value of lentil and micronized full-fat soybean fed to growing-finishing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Symposium (Jan 15-17, 2013), Banff, AB, Canada. </w:t>
      </w:r>
    </w:p>
    <w:p w14:paraId="5E5D5475"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90.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P. Leterme, A. G. Van Kessel,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Fermentation characteristics of fibers in the matrix of cereals (barley and oats) or isolated from cereals in the pig intestine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7th Canadian Barley Symposium (July 8 - 10, 2012), Calgary, AB, Canada. </w:t>
      </w:r>
    </w:p>
    <w:p w14:paraId="3D7DEE10"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91.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Li, M. R. Bedford, C. R. Christensen, T. </w:t>
      </w:r>
      <w:proofErr w:type="spellStart"/>
      <w:r w:rsidRPr="00120AB4">
        <w:rPr>
          <w:rFonts w:ascii="TimesNewRomanPSMT" w:eastAsia="Times New Roman" w:hAnsi="TimesNewRomanPSMT" w:cs="Times New Roman"/>
        </w:rPr>
        <w:t>Vasanthan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Microscopic matrix and in vitro pig model fermentation of wheat and corn distillers dried grains with </w:t>
      </w:r>
      <w:proofErr w:type="spellStart"/>
      <w:r w:rsidRPr="00120AB4">
        <w:rPr>
          <w:rFonts w:ascii="TimesNewRomanPSMT" w:eastAsia="Times New Roman" w:hAnsi="TimesNewRomanPSMT" w:cs="Times New Roman"/>
        </w:rPr>
        <w:t>solubles</w:t>
      </w:r>
      <w:proofErr w:type="spellEnd"/>
      <w:r w:rsidRPr="00120AB4">
        <w:rPr>
          <w:rFonts w:ascii="TimesNewRomanPSMT" w:eastAsia="Times New Roman" w:hAnsi="TimesNewRomanPSMT" w:cs="Times New Roman"/>
        </w:rPr>
        <w:t xml:space="preserve"> with supplemental </w:t>
      </w:r>
      <w:proofErr w:type="spellStart"/>
      <w:r w:rsidRPr="00120AB4">
        <w:rPr>
          <w:rFonts w:ascii="TimesNewRomanPSMT" w:eastAsia="Times New Roman" w:hAnsi="TimesNewRomanPSMT" w:cs="Times New Roman"/>
        </w:rPr>
        <w:t>carbohydrases</w:t>
      </w:r>
      <w:proofErr w:type="spellEnd"/>
      <w:r w:rsidRPr="00120AB4">
        <w:rPr>
          <w:rFonts w:ascii="TimesNewRomanPSMT" w:eastAsia="Times New Roman" w:hAnsi="TimesNewRomanPSMT" w:cs="Times New Roman"/>
        </w:rPr>
        <w:t xml:space="preserve"> and protease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12</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International Symposium on Digestive Physiology of Pigs (May 29 - Jun 1, 2012), Keystone, CO, USA. </w:t>
      </w:r>
    </w:p>
    <w:p w14:paraId="2322A252"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92.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A. Owusu-</w:t>
      </w:r>
      <w:proofErr w:type="spellStart"/>
      <w:r w:rsidRPr="00120AB4">
        <w:rPr>
          <w:rFonts w:ascii="TimesNewRomanPSMT" w:eastAsia="Times New Roman" w:hAnsi="TimesNewRomanPSMT" w:cs="Times New Roman"/>
        </w:rPr>
        <w:t>Asiedu</w:t>
      </w:r>
      <w:proofErr w:type="spellEnd"/>
      <w:r w:rsidRPr="00120AB4">
        <w:rPr>
          <w:rFonts w:ascii="TimesNewRomanPSMT" w:eastAsia="Times New Roman" w:hAnsi="TimesNewRomanPSMT" w:cs="Times New Roman"/>
        </w:rPr>
        <w:t xml:space="preserve">, P. H. </w:t>
      </w:r>
      <w:proofErr w:type="spellStart"/>
      <w:r w:rsidRPr="00120AB4">
        <w:rPr>
          <w:rFonts w:ascii="TimesNewRomanPSMT" w:eastAsia="Times New Roman" w:hAnsi="TimesNewRomanPSMT" w:cs="Times New Roman"/>
        </w:rPr>
        <w:t>Simmins</w:t>
      </w:r>
      <w:proofErr w:type="spellEnd"/>
      <w:r w:rsidRPr="00120AB4">
        <w:rPr>
          <w:rFonts w:ascii="TimesNewRomanPSMT" w:eastAsia="Times New Roman" w:hAnsi="TimesNewRomanPSMT" w:cs="Times New Roman"/>
        </w:rPr>
        <w:t xml:space="preserve">, A. </w:t>
      </w:r>
      <w:proofErr w:type="spellStart"/>
      <w:r w:rsidRPr="00120AB4">
        <w:rPr>
          <w:rFonts w:ascii="TimesNewRomanPSMT" w:eastAsia="Times New Roman" w:hAnsi="TimesNewRomanPSMT" w:cs="Times New Roman"/>
        </w:rPr>
        <w:t>Pharazyn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Microscopic matrix and in vitro degradation and fermentation characteristics of wheat co-products from flour milling in the pig intestine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12</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International Symposium on Digestive Physiology of Pigs (May 29 - Jun 1, 2012), Keystone, CO, USA. </w:t>
      </w:r>
    </w:p>
    <w:p w14:paraId="02B9FAB6"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93.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A. D. Woodward, J. </w:t>
      </w:r>
      <w:proofErr w:type="spellStart"/>
      <w:r w:rsidRPr="00120AB4">
        <w:rPr>
          <w:rFonts w:ascii="TimesNewRomanPSMT" w:eastAsia="Times New Roman" w:hAnsi="TimesNewRomanPSMT" w:cs="Times New Roman"/>
        </w:rPr>
        <w:t>Fouhse</w:t>
      </w:r>
      <w:proofErr w:type="spellEnd"/>
      <w:r w:rsidRPr="00120AB4">
        <w:rPr>
          <w:rFonts w:ascii="TimesNewRomanPSMT" w:eastAsia="Times New Roman" w:hAnsi="TimesNewRomanPSMT" w:cs="Times New Roman"/>
        </w:rPr>
        <w:t xml:space="preserve">, and T. A. T. G. van </w:t>
      </w:r>
      <w:proofErr w:type="spellStart"/>
      <w:r w:rsidRPr="00120AB4">
        <w:rPr>
          <w:rFonts w:ascii="TimesNewRomanPSMT" w:eastAsia="Times New Roman" w:hAnsi="TimesNewRomanPSMT" w:cs="Times New Roman"/>
        </w:rPr>
        <w:t>Kempen</w:t>
      </w:r>
      <w:proofErr w:type="spellEnd"/>
      <w:r w:rsidRPr="00120AB4">
        <w:rPr>
          <w:rFonts w:ascii="TimesNewRomanPSMT" w:eastAsia="Times New Roman" w:hAnsi="TimesNewRomanPSMT" w:cs="Times New Roman"/>
        </w:rPr>
        <w:t>. Starch and fiber properties affect their kinetics of digestion and thereby digestive physiology in pigs (</w:t>
      </w:r>
      <w:r w:rsidRPr="00120AB4">
        <w:rPr>
          <w:rFonts w:ascii="TimesNewRomanPS" w:eastAsia="Times New Roman" w:hAnsi="TimesNewRomanPS" w:cs="Times New Roman"/>
          <w:b/>
          <w:bCs/>
        </w:rPr>
        <w:t>Oral- Invited</w:t>
      </w:r>
      <w:r w:rsidRPr="00120AB4">
        <w:rPr>
          <w:rFonts w:ascii="TimesNewRomanPSMT" w:eastAsia="Times New Roman" w:hAnsi="TimesNewRomanPSMT" w:cs="Times New Roman"/>
        </w:rPr>
        <w:t>). 12</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International Symposium on Digestive Physiology of Pigs (May 29 - Jun 1, 2012), Keystone, CO, USA. </w:t>
      </w:r>
    </w:p>
    <w:p w14:paraId="33D3C034"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lastRenderedPageBreak/>
        <w:t xml:space="preserve">94.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Li, M. R. Bedford, C. R. Christensen, T. </w:t>
      </w:r>
      <w:proofErr w:type="spellStart"/>
      <w:r w:rsidRPr="00120AB4">
        <w:rPr>
          <w:rFonts w:ascii="TimesNewRomanPSMT" w:eastAsia="Times New Roman" w:hAnsi="TimesNewRomanPSMT" w:cs="Times New Roman"/>
        </w:rPr>
        <w:t>Vasanthan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In vitro fermentation and microscopic matrix of distillers dried grains with </w:t>
      </w:r>
      <w:proofErr w:type="spellStart"/>
      <w:r w:rsidRPr="00120AB4">
        <w:rPr>
          <w:rFonts w:ascii="TimesNewRomanPSMT" w:eastAsia="Times New Roman" w:hAnsi="TimesNewRomanPSMT" w:cs="Times New Roman"/>
        </w:rPr>
        <w:t>solubles</w:t>
      </w:r>
      <w:proofErr w:type="spellEnd"/>
      <w:r w:rsidRPr="00120AB4">
        <w:rPr>
          <w:rFonts w:ascii="TimesNewRomanPSMT" w:eastAsia="Times New Roman" w:hAnsi="TimesNewRomanPSMT" w:cs="Times New Roman"/>
        </w:rPr>
        <w:t xml:space="preserve"> following enzyme treatment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Midwestern Conference (Mar 19-21, 2012), Des Moines, IA, USA. </w:t>
      </w:r>
    </w:p>
    <w:p w14:paraId="5D816B8D"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95.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Novel swine feeding programs to enhance competitiveness and pork differentiation: Feedstuffs and Carbohydrates (</w:t>
      </w:r>
      <w:r w:rsidRPr="00120AB4">
        <w:rPr>
          <w:rFonts w:ascii="TimesNewRomanPS" w:eastAsia="Times New Roman" w:hAnsi="TimesNewRomanPS" w:cs="Times New Roman"/>
          <w:b/>
          <w:bCs/>
        </w:rPr>
        <w:t>Oral- invited</w:t>
      </w:r>
      <w:r w:rsidRPr="00120AB4">
        <w:rPr>
          <w:rFonts w:ascii="TimesNewRomanPSMT" w:eastAsia="Times New Roman" w:hAnsi="TimesNewRomanPSMT" w:cs="Times New Roman"/>
        </w:rPr>
        <w:t xml:space="preserve">). Banff Pork Seminar (Jan 17-20, 2012), Banff, AB, Canada. </w:t>
      </w:r>
    </w:p>
    <w:p w14:paraId="4907D6D7"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96.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Li, M. R. Bedford, C. R. Christensen, T. </w:t>
      </w:r>
      <w:proofErr w:type="spellStart"/>
      <w:r w:rsidRPr="00120AB4">
        <w:rPr>
          <w:rFonts w:ascii="TimesNewRomanPSMT" w:eastAsia="Times New Roman" w:hAnsi="TimesNewRomanPSMT" w:cs="Times New Roman"/>
        </w:rPr>
        <w:t>Vasanthan</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Enzymes enhance degradation of DDGS, revealed by in vitro gas production and microscopic examination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17-20, 2012), Banff, AB, Canada. </w:t>
      </w:r>
    </w:p>
    <w:p w14:paraId="4CC9CF0B"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97.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Evaluation of fermentation characteristics and volatile fatty acids production of unique fiber and starch sources using an in vitro model of the pig large intestine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Midwestern Conference (Mar 14-16, 2011), Des Moines, IA, USA. </w:t>
      </w:r>
    </w:p>
    <w:p w14:paraId="7518CA23"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98.</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w:t>
      </w:r>
      <w:r w:rsidRPr="00120AB4">
        <w:rPr>
          <w:rFonts w:ascii="TimesNewRomanPS" w:eastAsia="Times New Roman" w:hAnsi="TimesNewRomanPS" w:cs="Times New Roman"/>
          <w:b/>
          <w:bCs/>
        </w:rPr>
        <w:t xml:space="preserve">, </w:t>
      </w:r>
      <w:r w:rsidRPr="00120AB4">
        <w:rPr>
          <w:rFonts w:ascii="TimesNewRomanPSMT" w:eastAsia="Times New Roman" w:hAnsi="TimesNewRomanPSMT" w:cs="Times New Roman"/>
        </w:rPr>
        <w:t xml:space="preserve">J. K. </w:t>
      </w:r>
      <w:proofErr w:type="spellStart"/>
      <w:r w:rsidRPr="00120AB4">
        <w:rPr>
          <w:rFonts w:ascii="TimesNewRomanPSMT" w:eastAsia="Times New Roman" w:hAnsi="TimesNewRomanPSMT" w:cs="Times New Roman"/>
        </w:rPr>
        <w:t>Htoo</w:t>
      </w:r>
      <w:proofErr w:type="spellEnd"/>
      <w:r w:rsidRPr="00120AB4">
        <w:rPr>
          <w:rFonts w:ascii="TimesNewRomanPSMT" w:eastAsia="Times New Roman" w:hAnsi="TimesNewRomanPSMT" w:cs="Times New Roman"/>
        </w:rPr>
        <w:t xml:space="preserve">, M. G. Young,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Dietary co- </w:t>
      </w:r>
      <w:proofErr w:type="spellStart"/>
      <w:r w:rsidRPr="00120AB4">
        <w:rPr>
          <w:rFonts w:ascii="TimesNewRomanPSMT" w:eastAsia="Times New Roman" w:hAnsi="TimesNewRomanPSMT" w:cs="Times New Roman"/>
        </w:rPr>
        <w:t>productsenhances</w:t>
      </w:r>
      <w:proofErr w:type="spellEnd"/>
      <w:r w:rsidRPr="00120AB4">
        <w:rPr>
          <w:rFonts w:ascii="TimesNewRomanPSMT" w:eastAsia="Times New Roman" w:hAnsi="TimesNewRomanPSMT" w:cs="Times New Roman"/>
        </w:rPr>
        <w:t xml:space="preserve"> pork omega-3 fatty acid and reduce feed costs without affecting carcass quality and growth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18-21, 2011), Banff, AB, Canada. </w:t>
      </w:r>
    </w:p>
    <w:p w14:paraId="530F8531"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99.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w:t>
      </w:r>
      <w:r w:rsidRPr="00120AB4">
        <w:rPr>
          <w:rFonts w:ascii="TimesNewRomanPS" w:eastAsia="Times New Roman" w:hAnsi="TimesNewRomanPS" w:cs="Times New Roman"/>
          <w:b/>
          <w:bCs/>
        </w:rPr>
        <w:t xml:space="preserve">, </w:t>
      </w:r>
      <w:r w:rsidRPr="00120AB4">
        <w:rPr>
          <w:rFonts w:ascii="TimesNewRomanPSMT" w:eastAsia="Times New Roman" w:hAnsi="TimesNewRomanPSMT" w:cs="Times New Roman"/>
        </w:rPr>
        <w:t xml:space="preserve">J. K. </w:t>
      </w:r>
      <w:proofErr w:type="spellStart"/>
      <w:r w:rsidRPr="00120AB4">
        <w:rPr>
          <w:rFonts w:ascii="TimesNewRomanPSMT" w:eastAsia="Times New Roman" w:hAnsi="TimesNewRomanPSMT" w:cs="Times New Roman"/>
        </w:rPr>
        <w:t>Htoo</w:t>
      </w:r>
      <w:proofErr w:type="spellEnd"/>
      <w:r w:rsidRPr="00120AB4">
        <w:rPr>
          <w:rFonts w:ascii="TimesNewRomanPSMT" w:eastAsia="Times New Roman" w:hAnsi="TimesNewRomanPSMT" w:cs="Times New Roman"/>
        </w:rPr>
        <w:t xml:space="preserve">, M. G. Young,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Effects of dietary crude protein and co-product level on growth performance and carcass quality of grower-finisher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18-21, 2011), Banff, AB, Canada. </w:t>
      </w:r>
    </w:p>
    <w:p w14:paraId="157598F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100.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w:t>
      </w:r>
      <w:r w:rsidRPr="00120AB4">
        <w:rPr>
          <w:rFonts w:ascii="TimesNewRomanPS" w:eastAsia="Times New Roman" w:hAnsi="TimesNewRomanPS" w:cs="Times New Roman"/>
          <w:b/>
          <w:bCs/>
        </w:rPr>
        <w:t xml:space="preserve">, </w:t>
      </w:r>
      <w:r w:rsidRPr="00120AB4">
        <w:rPr>
          <w:rFonts w:ascii="TimesNewRomanPSMT" w:eastAsia="Times New Roman" w:hAnsi="TimesNewRomanPSMT" w:cs="Times New Roman"/>
        </w:rPr>
        <w:t xml:space="preserve">D. N. </w:t>
      </w:r>
      <w:proofErr w:type="spellStart"/>
      <w:r w:rsidRPr="00120AB4">
        <w:rPr>
          <w:rFonts w:ascii="TimesNewRomanPSMT" w:eastAsia="Times New Roman" w:hAnsi="TimesNewRomanPSMT" w:cs="Times New Roman"/>
        </w:rPr>
        <w:t>Overend</w:t>
      </w:r>
      <w:proofErr w:type="spellEnd"/>
      <w:r w:rsidRPr="00120AB4">
        <w:rPr>
          <w:rFonts w:ascii="TimesNewRomanPSMT" w:eastAsia="Times New Roman" w:hAnsi="TimesNewRomanPSMT" w:cs="Times New Roman"/>
        </w:rPr>
        <w:t xml:space="preserve">, P. H. </w:t>
      </w:r>
      <w:proofErr w:type="spellStart"/>
      <w:r w:rsidRPr="00120AB4">
        <w:rPr>
          <w:rFonts w:ascii="TimesNewRomanPSMT" w:eastAsia="Times New Roman" w:hAnsi="TimesNewRomanPSMT" w:cs="Times New Roman"/>
        </w:rPr>
        <w:t>Simmins</w:t>
      </w:r>
      <w:proofErr w:type="spellEnd"/>
      <w:r w:rsidRPr="00120AB4">
        <w:rPr>
          <w:rFonts w:ascii="TimesNewRomanPSMT" w:eastAsia="Times New Roman" w:hAnsi="TimesNewRomanPSMT" w:cs="Times New Roman"/>
        </w:rPr>
        <w:t xml:space="preserve">, D. Hickling,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Effect of Canadian wheat classes on growth performance and energy digestibility in weaned pigs fed in pelleted diets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18-21, 2011), Banff, AB, Canada. </w:t>
      </w:r>
    </w:p>
    <w:p w14:paraId="438A453A" w14:textId="1BD02D06"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101.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Fermentation characteristics of unique fiber and starch sources in the pig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18-21, 2011), Banff, AB, Canada. </w:t>
      </w:r>
    </w:p>
    <w:p w14:paraId="2A8EA6B3"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102. R. T. </w:t>
      </w:r>
      <w:proofErr w:type="spellStart"/>
      <w:r w:rsidRPr="00120AB4">
        <w:rPr>
          <w:rFonts w:ascii="TimesNewRomanPSMT" w:eastAsia="Times New Roman" w:hAnsi="TimesNewRomanPSMT" w:cs="Times New Roman"/>
        </w:rPr>
        <w:t>Zijlstra</w:t>
      </w:r>
      <w:proofErr w:type="spellEnd"/>
      <w:r w:rsidRPr="00120AB4">
        <w:rPr>
          <w:rFonts w:ascii="TimesNewRomanPS" w:eastAsia="Times New Roman" w:hAnsi="TimesNewRomanPS" w:cs="Times New Roman"/>
          <w:b/>
          <w:bCs/>
        </w:rPr>
        <w:t>*</w:t>
      </w:r>
      <w:r w:rsidRPr="00120AB4">
        <w:rPr>
          <w:rFonts w:ascii="TimesNewRomanPSMT" w:eastAsia="Times New Roman" w:hAnsi="TimesNewRomanPSMT" w:cs="Times New Roman"/>
        </w:rPr>
        <w:t xml:space="preserve">, M. Swift, L. Wang, P. </w:t>
      </w:r>
      <w:proofErr w:type="spellStart"/>
      <w:r w:rsidRPr="00120AB4">
        <w:rPr>
          <w:rFonts w:ascii="TimesNewRomanPSMT" w:eastAsia="Times New Roman" w:hAnsi="TimesNewRomanPSMT" w:cs="Times New Roman"/>
        </w:rPr>
        <w:t>Regmi</w:t>
      </w:r>
      <w:proofErr w:type="spellEnd"/>
      <w:r w:rsidRPr="00120AB4">
        <w:rPr>
          <w:rFonts w:ascii="TimesNewRomanPSMT" w:eastAsia="Times New Roman" w:hAnsi="TimesNewRomanPSMT" w:cs="Times New Roman"/>
        </w:rPr>
        <w:t xml:space="preserve">, J. H. Helm, and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Rapid methods for prediction of energy values of feedstuffs for pigs (</w:t>
      </w:r>
      <w:r w:rsidRPr="00120AB4">
        <w:rPr>
          <w:rFonts w:ascii="TimesNewRomanPS" w:eastAsia="Times New Roman" w:hAnsi="TimesNewRomanPS" w:cs="Times New Roman"/>
          <w:b/>
          <w:bCs/>
        </w:rPr>
        <w:t>Oral-invited</w:t>
      </w:r>
      <w:r w:rsidRPr="00120AB4">
        <w:rPr>
          <w:rFonts w:ascii="TimesNewRomanPSMT" w:eastAsia="Times New Roman" w:hAnsi="TimesNewRomanPSMT" w:cs="Times New Roman"/>
        </w:rPr>
        <w:t xml:space="preserve">). Western Nutrition Conference (Sept 21-23, 2010), Saskatoon, SK, Canada. </w:t>
      </w:r>
    </w:p>
    <w:p w14:paraId="3D9DF8B2"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103.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w:t>
      </w:r>
      <w:r w:rsidRPr="00120AB4">
        <w:rPr>
          <w:rFonts w:ascii="TimesNewRomanPS" w:eastAsia="Times New Roman" w:hAnsi="TimesNewRomanPS" w:cs="Times New Roman"/>
          <w:b/>
          <w:bCs/>
        </w:rPr>
        <w:t xml:space="preserve">, </w:t>
      </w:r>
      <w:r w:rsidRPr="00120AB4">
        <w:rPr>
          <w:rFonts w:ascii="TimesNewRomanPSMT" w:eastAsia="Times New Roman" w:hAnsi="TimesNewRomanPSMT" w:cs="Times New Roman"/>
        </w:rPr>
        <w:t xml:space="preserve">J. K. </w:t>
      </w:r>
      <w:proofErr w:type="spellStart"/>
      <w:r w:rsidRPr="00120AB4">
        <w:rPr>
          <w:rFonts w:ascii="TimesNewRomanPSMT" w:eastAsia="Times New Roman" w:hAnsi="TimesNewRomanPSMT" w:cs="Times New Roman"/>
        </w:rPr>
        <w:t>Htoo</w:t>
      </w:r>
      <w:proofErr w:type="spellEnd"/>
      <w:r w:rsidRPr="00120AB4">
        <w:rPr>
          <w:rFonts w:ascii="TimesNewRomanPSMT" w:eastAsia="Times New Roman" w:hAnsi="TimesNewRomanPSMT" w:cs="Times New Roman"/>
        </w:rPr>
        <w:t xml:space="preserve">, M. G. Young,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Co-products inclusion in grower-finisher pig diets enhances carcass characteristics and reduces feed costs without affecting growth performance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Western Nutrition Conference (Sept 21-23, 2010), Saskatoon, SK, Canada. </w:t>
      </w:r>
    </w:p>
    <w:p w14:paraId="705A8C11"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104. K. Kandel*,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Effects of different sources of distillers dried grains with </w:t>
      </w:r>
      <w:proofErr w:type="spellStart"/>
      <w:r w:rsidRPr="00120AB4">
        <w:rPr>
          <w:rFonts w:ascii="TimesNewRomanPSMT" w:eastAsia="Times New Roman" w:hAnsi="TimesNewRomanPSMT" w:cs="Times New Roman"/>
        </w:rPr>
        <w:t>solubles</w:t>
      </w:r>
      <w:proofErr w:type="spellEnd"/>
      <w:r w:rsidRPr="00120AB4">
        <w:rPr>
          <w:rFonts w:ascii="TimesNewRomanPSMT" w:eastAsia="Times New Roman" w:hAnsi="TimesNewRomanPSMT" w:cs="Times New Roman"/>
        </w:rPr>
        <w:t xml:space="preserve"> on energy and protein digestibility and volatile fatty acids production in grower-finisher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Western Nutrition Conference (Sept 21-23, 2010), Saskatoon, SK, Canada. </w:t>
      </w:r>
    </w:p>
    <w:p w14:paraId="5CBC6C5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lastRenderedPageBreak/>
        <w:t xml:space="preserve">105.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K. </w:t>
      </w:r>
      <w:proofErr w:type="spellStart"/>
      <w:r w:rsidRPr="00120AB4">
        <w:rPr>
          <w:rFonts w:ascii="TimesNewRomanPSMT" w:eastAsia="Times New Roman" w:hAnsi="TimesNewRomanPSMT" w:cs="Times New Roman"/>
        </w:rPr>
        <w:t>Htoo</w:t>
      </w:r>
      <w:proofErr w:type="spellEnd"/>
      <w:r w:rsidRPr="00120AB4">
        <w:rPr>
          <w:rFonts w:ascii="TimesNewRomanPSMT" w:eastAsia="Times New Roman" w:hAnsi="TimesNewRomanPSMT" w:cs="Times New Roman"/>
        </w:rPr>
        <w:t xml:space="preserve">, M. G. Young,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Effects of co-products inclusion on growth performance and carcass characteristics of grower-finisher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Joint Meeting of </w:t>
      </w:r>
      <w:proofErr w:type="gramStart"/>
      <w:r w:rsidRPr="00120AB4">
        <w:rPr>
          <w:rFonts w:ascii="TimesNewRomanPSMT" w:eastAsia="Times New Roman" w:hAnsi="TimesNewRomanPSMT" w:cs="Times New Roman"/>
        </w:rPr>
        <w:t>ADSA.PSA.AMPA.CSAS.WSASAS</w:t>
      </w:r>
      <w:proofErr w:type="gramEnd"/>
      <w:r w:rsidRPr="00120AB4">
        <w:rPr>
          <w:rFonts w:ascii="TimesNewRomanPSMT" w:eastAsia="Times New Roman" w:hAnsi="TimesNewRomanPSMT" w:cs="Times New Roman"/>
        </w:rPr>
        <w:t xml:space="preserve">.ASAS (July 11-15, 2010), Denver, CO, USA. </w:t>
      </w:r>
    </w:p>
    <w:p w14:paraId="43957C0E"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106. R. T. </w:t>
      </w:r>
      <w:proofErr w:type="spellStart"/>
      <w:r w:rsidRPr="00120AB4">
        <w:rPr>
          <w:rFonts w:ascii="TimesNewRomanPSMT" w:eastAsia="Times New Roman" w:hAnsi="TimesNewRomanPSMT" w:cs="Times New Roman"/>
        </w:rPr>
        <w:t>Zijlstra</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M. G. Young, J. F. Patience, E. </w:t>
      </w:r>
      <w:proofErr w:type="spellStart"/>
      <w:r w:rsidRPr="00120AB4">
        <w:rPr>
          <w:rFonts w:ascii="TimesNewRomanPSMT" w:eastAsia="Times New Roman" w:hAnsi="TimesNewRomanPSMT" w:cs="Times New Roman"/>
        </w:rPr>
        <w:t>Beltranena</w:t>
      </w:r>
      <w:proofErr w:type="spellEnd"/>
      <w:r w:rsidRPr="00120AB4">
        <w:rPr>
          <w:rFonts w:ascii="TimesNewRomanPSMT" w:eastAsia="Times New Roman" w:hAnsi="TimesNewRomanPSMT" w:cs="Times New Roman"/>
        </w:rPr>
        <w:t xml:space="preserve">, and J. K. </w:t>
      </w:r>
      <w:proofErr w:type="spellStart"/>
      <w:r w:rsidRPr="00120AB4">
        <w:rPr>
          <w:rFonts w:ascii="TimesNewRomanPSMT" w:eastAsia="Times New Roman" w:hAnsi="TimesNewRomanPSMT" w:cs="Times New Roman"/>
        </w:rPr>
        <w:t>Htoo</w:t>
      </w:r>
      <w:proofErr w:type="spellEnd"/>
      <w:r w:rsidRPr="00120AB4">
        <w:rPr>
          <w:rFonts w:ascii="TimesNewRomanPSMT" w:eastAsia="Times New Roman" w:hAnsi="TimesNewRomanPSMT" w:cs="Times New Roman"/>
        </w:rPr>
        <w:t>. Effects of dietary crude protein and inclusion of co-products on growth performance and carcass characteristics of grower-finisher pigs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Joint Meeting of ADSA. PSA. AMPA. CSAS. WSASAS. ASAS (July 11-15, 2010), Denver, CO, USA. </w:t>
      </w:r>
    </w:p>
    <w:p w14:paraId="58C50A3D"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107.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w:t>
      </w:r>
      <w:proofErr w:type="spellStart"/>
      <w:r w:rsidRPr="00120AB4">
        <w:rPr>
          <w:rFonts w:ascii="TimesNewRomanPSMT" w:eastAsia="Times New Roman" w:hAnsi="TimesNewRomanPSMT" w:cs="Times New Roman"/>
        </w:rPr>
        <w:t>Bindelle</w:t>
      </w:r>
      <w:proofErr w:type="spellEnd"/>
      <w:r w:rsidRPr="00120AB4">
        <w:rPr>
          <w:rFonts w:ascii="TimesNewRomanPSMT" w:eastAsia="Times New Roman" w:hAnsi="TimesNewRomanPSMT" w:cs="Times New Roman"/>
        </w:rPr>
        <w:t xml:space="preserve">,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xml:space="preserve">, A. Van Kessel, and P. Leterme. In vitro </w:t>
      </w:r>
      <w:proofErr w:type="spellStart"/>
      <w:r w:rsidRPr="00120AB4">
        <w:rPr>
          <w:rFonts w:ascii="TimesNewRomanPSMT" w:eastAsia="Times New Roman" w:hAnsi="TimesNewRomanPSMT" w:cs="Times New Roman"/>
        </w:rPr>
        <w:t>fibre</w:t>
      </w:r>
      <w:proofErr w:type="spellEnd"/>
      <w:r w:rsidRPr="00120AB4">
        <w:rPr>
          <w:rFonts w:ascii="TimesNewRomanPSMT" w:eastAsia="Times New Roman" w:hAnsi="TimesNewRomanPSMT" w:cs="Times New Roman"/>
        </w:rPr>
        <w:t xml:space="preserve"> fermentation characteristics of specialty ingredients with varying NSP levels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Western Nutrition Conference (Sept 23-25, 2009), Winnipeg, MB, Canada. </w:t>
      </w:r>
    </w:p>
    <w:p w14:paraId="1A26A83E"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108.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w:t>
      </w:r>
      <w:proofErr w:type="spellStart"/>
      <w:r w:rsidRPr="00120AB4">
        <w:rPr>
          <w:rFonts w:ascii="TimesNewRomanPSMT" w:eastAsia="Times New Roman" w:hAnsi="TimesNewRomanPSMT" w:cs="Times New Roman"/>
        </w:rPr>
        <w:t>Bindelle</w:t>
      </w:r>
      <w:proofErr w:type="spellEnd"/>
      <w:r w:rsidRPr="00120AB4">
        <w:rPr>
          <w:rFonts w:ascii="TimesNewRomanPSMT" w:eastAsia="Times New Roman" w:hAnsi="TimesNewRomanPSMT" w:cs="Times New Roman"/>
        </w:rPr>
        <w:t xml:space="preserve">,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xml:space="preserve">, A. Van Kessel, and P. Leterme*. Fermentation characteristics in the pig intestines of </w:t>
      </w:r>
      <w:proofErr w:type="spellStart"/>
      <w:r w:rsidRPr="00120AB4">
        <w:rPr>
          <w:rFonts w:ascii="TimesNewRomanPSMT" w:eastAsia="Times New Roman" w:hAnsi="TimesNewRomanPSMT" w:cs="Times New Roman"/>
        </w:rPr>
        <w:t>hulless</w:t>
      </w:r>
      <w:proofErr w:type="spellEnd"/>
      <w:r w:rsidRPr="00120AB4">
        <w:rPr>
          <w:rFonts w:ascii="TimesNewRomanPSMT" w:eastAsia="Times New Roman" w:hAnsi="TimesNewRomanPSMT" w:cs="Times New Roman"/>
        </w:rPr>
        <w:t xml:space="preserve"> barleys differing in β-glucan content, studied with an in vitro techniques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11</w:t>
      </w:r>
      <w:proofErr w:type="spellStart"/>
      <w:r w:rsidRPr="00120AB4">
        <w:rPr>
          <w:rFonts w:ascii="TimesNewRomanPSMT" w:eastAsia="Times New Roman" w:hAnsi="TimesNewRomanPSMT" w:cs="Times New Roman"/>
          <w:position w:val="10"/>
          <w:sz w:val="16"/>
          <w:szCs w:val="16"/>
        </w:rPr>
        <w:t>th</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International Symposium on Digestive Physiology of Pigs (May 20-22, 2009), </w:t>
      </w:r>
      <w:proofErr w:type="spellStart"/>
      <w:r w:rsidRPr="00120AB4">
        <w:rPr>
          <w:rFonts w:ascii="TimesNewRomanPSMT" w:eastAsia="Times New Roman" w:hAnsi="TimesNewRomanPSMT" w:cs="Times New Roman"/>
        </w:rPr>
        <w:t>Montbrio</w:t>
      </w:r>
      <w:proofErr w:type="spellEnd"/>
      <w:r w:rsidRPr="00120AB4">
        <w:rPr>
          <w:rFonts w:ascii="TimesNewRomanPSMT" w:eastAsia="Times New Roman" w:hAnsi="TimesNewRomanPSMT" w:cs="Times New Roman"/>
        </w:rPr>
        <w:t xml:space="preserve"> del camp, Spain. </w:t>
      </w:r>
    </w:p>
    <w:p w14:paraId="58112372"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109.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J. </w:t>
      </w:r>
      <w:proofErr w:type="spellStart"/>
      <w:r w:rsidRPr="00120AB4">
        <w:rPr>
          <w:rFonts w:ascii="TimesNewRomanPSMT" w:eastAsia="Times New Roman" w:hAnsi="TimesNewRomanPSMT" w:cs="Times New Roman"/>
        </w:rPr>
        <w:t>Bindelle</w:t>
      </w:r>
      <w:proofErr w:type="spellEnd"/>
      <w:r w:rsidRPr="00120AB4">
        <w:rPr>
          <w:rFonts w:ascii="TimesNewRomanPSMT" w:eastAsia="Times New Roman" w:hAnsi="TimesNewRomanPSMT" w:cs="Times New Roman"/>
        </w:rPr>
        <w:t xml:space="preserve">,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xml:space="preserve">, A. Van Kessel, and P. Leterme. In vitro Evaluation of the Fermentation Characteristics in the Pig Intestines of </w:t>
      </w:r>
      <w:proofErr w:type="spellStart"/>
      <w:r w:rsidRPr="00120AB4">
        <w:rPr>
          <w:rFonts w:ascii="TimesNewRomanPSMT" w:eastAsia="Times New Roman" w:hAnsi="TimesNewRomanPSMT" w:cs="Times New Roman"/>
        </w:rPr>
        <w:t>Hulless</w:t>
      </w:r>
      <w:proofErr w:type="spellEnd"/>
      <w:r w:rsidRPr="00120AB4">
        <w:rPr>
          <w:rFonts w:ascii="TimesNewRomanPSMT" w:eastAsia="Times New Roman" w:hAnsi="TimesNewRomanPSMT" w:cs="Times New Roman"/>
        </w:rPr>
        <w:t xml:space="preserve"> Barleys Differing in β-glucan Content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Midwestern Conference (Mar 18-20, 2009), Des Moines, IA, USA. </w:t>
      </w:r>
    </w:p>
    <w:p w14:paraId="2489ACD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110.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P. Kish, A. Van Kessel, and </w:t>
      </w:r>
      <w:proofErr w:type="spellStart"/>
      <w:proofErr w:type="gramStart"/>
      <w:r w:rsidRPr="00120AB4">
        <w:rPr>
          <w:rFonts w:ascii="TimesNewRomanPSMT" w:eastAsia="Times New Roman" w:hAnsi="TimesNewRomanPSMT" w:cs="Times New Roman"/>
        </w:rPr>
        <w:t>P.Leterme</w:t>
      </w:r>
      <w:proofErr w:type="spellEnd"/>
      <w:proofErr w:type="gramEnd"/>
      <w:r w:rsidRPr="00120AB4">
        <w:rPr>
          <w:rFonts w:ascii="TimesNewRomanPSMT" w:eastAsia="Times New Roman" w:hAnsi="TimesNewRomanPSMT" w:cs="Times New Roman"/>
        </w:rPr>
        <w:t xml:space="preserve">. Feed Ingredients Differing in Fermentable </w:t>
      </w:r>
      <w:proofErr w:type="spellStart"/>
      <w:r w:rsidRPr="00120AB4">
        <w:rPr>
          <w:rFonts w:ascii="TimesNewRomanPSMT" w:eastAsia="Times New Roman" w:hAnsi="TimesNewRomanPSMT" w:cs="Times New Roman"/>
        </w:rPr>
        <w:t>Fibre</w:t>
      </w:r>
      <w:proofErr w:type="spellEnd"/>
      <w:r w:rsidRPr="00120AB4">
        <w:rPr>
          <w:rFonts w:ascii="TimesNewRomanPSMT" w:eastAsia="Times New Roman" w:hAnsi="TimesNewRomanPSMT" w:cs="Times New Roman"/>
        </w:rPr>
        <w:t xml:space="preserve"> Content Affect Nitrogen Excretion and Fermentation Metabolites in Weaned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20-23, 2009), Banff, AB, Canada. </w:t>
      </w:r>
    </w:p>
    <w:p w14:paraId="50B8D1E7"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111.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R. Pieper,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A. Van Kessel, and P. Leterme. Digestibility and Fermentation Parameters of Barley and Oats Differing in β-glucan Content in the Pig Intestines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Midwestern conference (Mar 17-19, 2008), Des Moines, IA, USA. </w:t>
      </w:r>
    </w:p>
    <w:p w14:paraId="5D59794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112. R. Pieper*,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P. Leterme,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xml:space="preserve">, W. </w:t>
      </w:r>
      <w:proofErr w:type="spellStart"/>
      <w:r w:rsidRPr="00120AB4">
        <w:rPr>
          <w:rFonts w:ascii="TimesNewRomanPSMT" w:eastAsia="Times New Roman" w:hAnsi="TimesNewRomanPSMT" w:cs="Times New Roman"/>
        </w:rPr>
        <w:t>Souffrant</w:t>
      </w:r>
      <w:proofErr w:type="spellEnd"/>
      <w:r w:rsidRPr="00120AB4">
        <w:rPr>
          <w:rFonts w:ascii="TimesNewRomanPSMT" w:eastAsia="Times New Roman" w:hAnsi="TimesNewRomanPSMT" w:cs="Times New Roman"/>
        </w:rPr>
        <w:t>, and A. Van Kessel. Effect of barley and oats β-glucans on intestinal microbiota in the pig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ASAS/ADSA Midwestern conference (Mar 17-19, 2008), Des Moines, IA, USA. </w:t>
      </w:r>
    </w:p>
    <w:p w14:paraId="4C8ED4B6"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113.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R. Pieper,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xml:space="preserve">, A. Van Kessel, and P. Leterme. Effect of Oats and </w:t>
      </w:r>
      <w:proofErr w:type="spellStart"/>
      <w:r w:rsidRPr="00120AB4">
        <w:rPr>
          <w:rFonts w:ascii="TimesNewRomanPSMT" w:eastAsia="Times New Roman" w:hAnsi="TimesNewRomanPSMT" w:cs="Times New Roman"/>
        </w:rPr>
        <w:t>Hulless</w:t>
      </w:r>
      <w:proofErr w:type="spellEnd"/>
      <w:r w:rsidRPr="00120AB4">
        <w:rPr>
          <w:rFonts w:ascii="TimesNewRomanPSMT" w:eastAsia="Times New Roman" w:hAnsi="TimesNewRomanPSMT" w:cs="Times New Roman"/>
        </w:rPr>
        <w:t xml:space="preserve"> Barleys Differing in β-glucan Content on Digestibility and Intestinal Fermentation Parameters in Weaned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15-18, 2008), Banff, AB, Canada. </w:t>
      </w:r>
    </w:p>
    <w:p w14:paraId="1E83393D"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114. R. Pieper*,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A. Van Kessel, B. </w:t>
      </w:r>
      <w:proofErr w:type="spellStart"/>
      <w:r w:rsidRPr="00120AB4">
        <w:rPr>
          <w:rFonts w:ascii="TimesNewRomanPSMT" w:eastAsia="Times New Roman" w:hAnsi="TimesNewRomanPSMT" w:cs="Times New Roman"/>
        </w:rPr>
        <w:t>Rossnagel</w:t>
      </w:r>
      <w:proofErr w:type="spellEnd"/>
      <w:r w:rsidRPr="00120AB4">
        <w:rPr>
          <w:rFonts w:ascii="TimesNewRomanPSMT" w:eastAsia="Times New Roman" w:hAnsi="TimesNewRomanPSMT" w:cs="Times New Roman"/>
        </w:rPr>
        <w:t xml:space="preserve">, W. </w:t>
      </w:r>
      <w:proofErr w:type="spellStart"/>
      <w:r w:rsidRPr="00120AB4">
        <w:rPr>
          <w:rFonts w:ascii="TimesNewRomanPSMT" w:eastAsia="Times New Roman" w:hAnsi="TimesNewRomanPSMT" w:cs="Times New Roman"/>
        </w:rPr>
        <w:t>Souffrant</w:t>
      </w:r>
      <w:proofErr w:type="spellEnd"/>
      <w:r w:rsidRPr="00120AB4">
        <w:rPr>
          <w:rFonts w:ascii="TimesNewRomanPSMT" w:eastAsia="Times New Roman" w:hAnsi="TimesNewRomanPSMT" w:cs="Times New Roman"/>
        </w:rPr>
        <w:t xml:space="preserve">, and P. Leterme. Effect of </w:t>
      </w:r>
      <w:proofErr w:type="spellStart"/>
      <w:r w:rsidRPr="00120AB4">
        <w:rPr>
          <w:rFonts w:ascii="TimesNewRomanPSMT" w:eastAsia="Times New Roman" w:hAnsi="TimesNewRomanPSMT" w:cs="Times New Roman"/>
        </w:rPr>
        <w:t>hulless</w:t>
      </w:r>
      <w:proofErr w:type="spellEnd"/>
      <w:r w:rsidRPr="00120AB4">
        <w:rPr>
          <w:rFonts w:ascii="TimesNewRomanPSMT" w:eastAsia="Times New Roman" w:hAnsi="TimesNewRomanPSMT" w:cs="Times New Roman"/>
        </w:rPr>
        <w:t xml:space="preserve"> barleys differing in β-glucan content on the intestinal ecology of weaned pigs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xml:space="preserve">). Banff Pork Seminar (Jan 15-18, 2008), Banff, AB, Canada. </w:t>
      </w:r>
    </w:p>
    <w:p w14:paraId="2A6C50F9"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115. K. Mai*,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R. P. </w:t>
      </w:r>
      <w:proofErr w:type="spellStart"/>
      <w:r w:rsidRPr="00120AB4">
        <w:rPr>
          <w:rFonts w:ascii="TimesNewRomanPSMT" w:eastAsia="Times New Roman" w:hAnsi="TimesNewRomanPSMT" w:cs="Times New Roman"/>
        </w:rPr>
        <w:t>Kwakkel</w:t>
      </w:r>
      <w:proofErr w:type="spellEnd"/>
      <w:r w:rsidRPr="00120AB4">
        <w:rPr>
          <w:rFonts w:ascii="TimesNewRomanPSMT" w:eastAsia="Times New Roman" w:hAnsi="TimesNewRomanPSMT" w:cs="Times New Roman"/>
        </w:rPr>
        <w:t xml:space="preserve">, A. F. B. van der Poel, and M. W. A. </w:t>
      </w:r>
      <w:proofErr w:type="spellStart"/>
      <w:r w:rsidRPr="00120AB4">
        <w:rPr>
          <w:rFonts w:ascii="TimesNewRomanPSMT" w:eastAsia="Times New Roman" w:hAnsi="TimesNewRomanPSMT" w:cs="Times New Roman"/>
        </w:rPr>
        <w:t>Verstegen</w:t>
      </w:r>
      <w:proofErr w:type="spellEnd"/>
      <w:r w:rsidRPr="00120AB4">
        <w:rPr>
          <w:rFonts w:ascii="TimesNewRomanPSMT" w:eastAsia="Times New Roman" w:hAnsi="TimesNewRomanPSMT" w:cs="Times New Roman"/>
        </w:rPr>
        <w:t>. Effect of diet structure, conformation and acidification on performance of broilers (</w:t>
      </w:r>
      <w:r w:rsidRPr="00120AB4">
        <w:rPr>
          <w:rFonts w:ascii="TimesNewRomanPS" w:eastAsia="Times New Roman" w:hAnsi="TimesNewRomanPS" w:cs="Times New Roman"/>
          <w:b/>
          <w:bCs/>
        </w:rPr>
        <w:t>Poster</w:t>
      </w:r>
      <w:r w:rsidRPr="00120AB4">
        <w:rPr>
          <w:rFonts w:ascii="TimesNewRomanPSMT" w:eastAsia="Times New Roman" w:hAnsi="TimesNewRomanPSMT" w:cs="Times New Roman"/>
        </w:rPr>
        <w:t>). 31</w:t>
      </w:r>
      <w:proofErr w:type="spellStart"/>
      <w:r w:rsidRPr="00120AB4">
        <w:rPr>
          <w:rFonts w:ascii="TimesNewRomanPSMT" w:eastAsia="Times New Roman" w:hAnsi="TimesNewRomanPSMT" w:cs="Times New Roman"/>
          <w:position w:val="10"/>
          <w:sz w:val="16"/>
          <w:szCs w:val="16"/>
        </w:rPr>
        <w:t>st</w:t>
      </w:r>
      <w:proofErr w:type="spellEnd"/>
      <w:r w:rsidRPr="00120AB4">
        <w:rPr>
          <w:rFonts w:ascii="TimesNewRomanPSMT" w:eastAsia="Times New Roman" w:hAnsi="TimesNewRomanPSMT" w:cs="Times New Roman"/>
          <w:position w:val="10"/>
          <w:sz w:val="16"/>
          <w:szCs w:val="16"/>
        </w:rPr>
        <w:t xml:space="preserve"> </w:t>
      </w:r>
      <w:r w:rsidRPr="00120AB4">
        <w:rPr>
          <w:rFonts w:ascii="TimesNewRomanPSMT" w:eastAsia="Times New Roman" w:hAnsi="TimesNewRomanPSMT" w:cs="Times New Roman"/>
        </w:rPr>
        <w:t xml:space="preserve">Annual Meeting of Dutch Speaking Nutritionists (Apr 7, 2006), Rotterdam, The Netherlands. </w:t>
      </w:r>
    </w:p>
    <w:p w14:paraId="186B2984"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lastRenderedPageBreak/>
        <w:t xml:space="preserve">116.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G. N. </w:t>
      </w:r>
      <w:proofErr w:type="spellStart"/>
      <w:r w:rsidRPr="00120AB4">
        <w:rPr>
          <w:rFonts w:ascii="TimesNewRomanPSMT" w:eastAsia="Times New Roman" w:hAnsi="TimesNewRomanPSMT" w:cs="Times New Roman"/>
        </w:rPr>
        <w:t>Gongal</w:t>
      </w:r>
      <w:proofErr w:type="spellEnd"/>
      <w:r w:rsidRPr="00120AB4">
        <w:rPr>
          <w:rFonts w:ascii="TimesNewRomanPSMT" w:eastAsia="Times New Roman" w:hAnsi="TimesNewRomanPSMT" w:cs="Times New Roman"/>
        </w:rPr>
        <w:t xml:space="preserve">, and S. N. </w:t>
      </w:r>
      <w:proofErr w:type="spellStart"/>
      <w:r w:rsidRPr="00120AB4">
        <w:rPr>
          <w:rFonts w:ascii="TimesNewRomanPSMT" w:eastAsia="Times New Roman" w:hAnsi="TimesNewRomanPSMT" w:cs="Times New Roman"/>
        </w:rPr>
        <w:t>Mahato</w:t>
      </w:r>
      <w:proofErr w:type="spellEnd"/>
      <w:r w:rsidRPr="00120AB4">
        <w:rPr>
          <w:rFonts w:ascii="TimesNewRomanPSMT" w:eastAsia="Times New Roman" w:hAnsi="TimesNewRomanPSMT" w:cs="Times New Roman"/>
        </w:rPr>
        <w:t>. A Retrospective Study of Animal Rabies in Nepal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Sixth National Veterinary Conference (Sept 22-24, 1999), Kathmandu, Nepal. </w:t>
      </w:r>
    </w:p>
    <w:p w14:paraId="62246440"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117. </w:t>
      </w:r>
      <w:r w:rsidRPr="00120AB4">
        <w:rPr>
          <w:rFonts w:ascii="TimesNewRomanPS" w:eastAsia="Times New Roman" w:hAnsi="TimesNewRomanPS" w:cs="Times New Roman"/>
          <w:b/>
          <w:bCs/>
        </w:rPr>
        <w:t>R. Jha</w:t>
      </w:r>
      <w:r w:rsidRPr="00120AB4">
        <w:rPr>
          <w:rFonts w:ascii="TimesNewRomanPSMT" w:eastAsia="Times New Roman" w:hAnsi="TimesNewRomanPSMT" w:cs="Times New Roman"/>
        </w:rPr>
        <w:t xml:space="preserve">*, B. </w:t>
      </w:r>
      <w:proofErr w:type="spellStart"/>
      <w:r w:rsidRPr="00120AB4">
        <w:rPr>
          <w:rFonts w:ascii="TimesNewRomanPSMT" w:eastAsia="Times New Roman" w:hAnsi="TimesNewRomanPSMT" w:cs="Times New Roman"/>
        </w:rPr>
        <w:t>Pakhrin</w:t>
      </w:r>
      <w:proofErr w:type="spellEnd"/>
      <w:r w:rsidRPr="00120AB4">
        <w:rPr>
          <w:rFonts w:ascii="TimesNewRomanPSMT" w:eastAsia="Times New Roman" w:hAnsi="TimesNewRomanPSMT" w:cs="Times New Roman"/>
        </w:rPr>
        <w:t>, and R. P. Thakur. Reproductive Problems in Pigs in the Eastern Hills of Nepal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Second National workshop on Livestock and Fisheries Research (Sept 24-25, 1997), Lalitpur, Nepal. </w:t>
      </w:r>
    </w:p>
    <w:p w14:paraId="2926C70A" w14:textId="77777777" w:rsidR="00120AB4" w:rsidRPr="00120AB4" w:rsidRDefault="00120AB4" w:rsidP="00120AB4">
      <w:pPr>
        <w:spacing w:before="100" w:beforeAutospacing="1" w:after="100" w:afterAutospacing="1"/>
        <w:rPr>
          <w:rFonts w:ascii="Times New Roman" w:eastAsia="Times New Roman" w:hAnsi="Times New Roman" w:cs="Times New Roman"/>
        </w:rPr>
      </w:pPr>
      <w:r w:rsidRPr="00120AB4">
        <w:rPr>
          <w:rFonts w:ascii="TimesNewRomanPSMT" w:eastAsia="Times New Roman" w:hAnsi="TimesNewRomanPSMT" w:cs="Times New Roman"/>
        </w:rPr>
        <w:t xml:space="preserve">118. I. P. </w:t>
      </w:r>
      <w:proofErr w:type="spellStart"/>
      <w:r w:rsidRPr="00120AB4">
        <w:rPr>
          <w:rFonts w:ascii="TimesNewRomanPSMT" w:eastAsia="Times New Roman" w:hAnsi="TimesNewRomanPSMT" w:cs="Times New Roman"/>
        </w:rPr>
        <w:t>Dhakal</w:t>
      </w:r>
      <w:proofErr w:type="spellEnd"/>
      <w:r w:rsidRPr="00120AB4">
        <w:rPr>
          <w:rFonts w:ascii="TimesNewRomanPSMT" w:eastAsia="Times New Roman" w:hAnsi="TimesNewRomanPSMT" w:cs="Times New Roman"/>
        </w:rPr>
        <w:t xml:space="preserve">*, </w:t>
      </w:r>
      <w:r w:rsidRPr="00120AB4">
        <w:rPr>
          <w:rFonts w:ascii="TimesNewRomanPS" w:eastAsia="Times New Roman" w:hAnsi="TimesNewRomanPS" w:cs="Times New Roman"/>
          <w:b/>
          <w:bCs/>
        </w:rPr>
        <w:t xml:space="preserve">R. Jha, </w:t>
      </w:r>
      <w:r w:rsidRPr="00120AB4">
        <w:rPr>
          <w:rFonts w:ascii="TimesNewRomanPSMT" w:eastAsia="Times New Roman" w:hAnsi="TimesNewRomanPSMT" w:cs="Times New Roman"/>
        </w:rPr>
        <w:t xml:space="preserve">and H Basnet. Epidemiological Investigation of Common Diseases of Livestock at </w:t>
      </w:r>
      <w:proofErr w:type="spellStart"/>
      <w:r w:rsidRPr="00120AB4">
        <w:rPr>
          <w:rFonts w:ascii="TimesNewRomanPSMT" w:eastAsia="Times New Roman" w:hAnsi="TimesNewRomanPSMT" w:cs="Times New Roman"/>
        </w:rPr>
        <w:t>Pathivara</w:t>
      </w:r>
      <w:proofErr w:type="spellEnd"/>
      <w:r w:rsidRPr="00120AB4">
        <w:rPr>
          <w:rFonts w:ascii="TimesNewRomanPSMT" w:eastAsia="Times New Roman" w:hAnsi="TimesNewRomanPSMT" w:cs="Times New Roman"/>
        </w:rPr>
        <w:t xml:space="preserve"> VDC of </w:t>
      </w:r>
      <w:proofErr w:type="spellStart"/>
      <w:r w:rsidRPr="00120AB4">
        <w:rPr>
          <w:rFonts w:ascii="TimesNewRomanPSMT" w:eastAsia="Times New Roman" w:hAnsi="TimesNewRomanPSMT" w:cs="Times New Roman"/>
        </w:rPr>
        <w:t>Sankhuwasabha</w:t>
      </w:r>
      <w:proofErr w:type="spellEnd"/>
      <w:r w:rsidRPr="00120AB4">
        <w:rPr>
          <w:rFonts w:ascii="TimesNewRomanPSMT" w:eastAsia="Times New Roman" w:hAnsi="TimesNewRomanPSMT" w:cs="Times New Roman"/>
        </w:rPr>
        <w:t xml:space="preserve"> District, Nepal (</w:t>
      </w:r>
      <w:r w:rsidRPr="00120AB4">
        <w:rPr>
          <w:rFonts w:ascii="TimesNewRomanPS" w:eastAsia="Times New Roman" w:hAnsi="TimesNewRomanPS" w:cs="Times New Roman"/>
          <w:b/>
          <w:bCs/>
        </w:rPr>
        <w:t>Oral</w:t>
      </w:r>
      <w:r w:rsidRPr="00120AB4">
        <w:rPr>
          <w:rFonts w:ascii="TimesNewRomanPSMT" w:eastAsia="Times New Roman" w:hAnsi="TimesNewRomanPSMT" w:cs="Times New Roman"/>
        </w:rPr>
        <w:t xml:space="preserve">). Fifth National Veterinary Conference (Sept 11-13, 1996), Kathmandu, Nepal. </w:t>
      </w:r>
    </w:p>
    <w:p w14:paraId="38196D08" w14:textId="77777777" w:rsidR="00120AB4" w:rsidRPr="00021A3E" w:rsidRDefault="00120AB4" w:rsidP="00021A3E">
      <w:pPr>
        <w:rPr>
          <w:rFonts w:ascii="Times New Roman" w:hAnsi="Times New Roman" w:cs="Times New Roman"/>
        </w:rPr>
      </w:pPr>
    </w:p>
    <w:sectPr w:rsidR="00120AB4" w:rsidRPr="00021A3E" w:rsidSect="0076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F4D"/>
    <w:multiLevelType w:val="multilevel"/>
    <w:tmpl w:val="ABC2B1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3114E"/>
    <w:multiLevelType w:val="multilevel"/>
    <w:tmpl w:val="009A7A1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03302"/>
    <w:multiLevelType w:val="multilevel"/>
    <w:tmpl w:val="44F49A2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85AB3"/>
    <w:multiLevelType w:val="multilevel"/>
    <w:tmpl w:val="90DE180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C1442"/>
    <w:multiLevelType w:val="multilevel"/>
    <w:tmpl w:val="D010827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F647C"/>
    <w:multiLevelType w:val="multilevel"/>
    <w:tmpl w:val="606ECB2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51840"/>
    <w:multiLevelType w:val="multilevel"/>
    <w:tmpl w:val="2A7C2B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7E7433"/>
    <w:multiLevelType w:val="multilevel"/>
    <w:tmpl w:val="54B65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70554"/>
    <w:multiLevelType w:val="multilevel"/>
    <w:tmpl w:val="2C6E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65CBB"/>
    <w:multiLevelType w:val="multilevel"/>
    <w:tmpl w:val="7BF8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5134A"/>
    <w:multiLevelType w:val="multilevel"/>
    <w:tmpl w:val="891EAF4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65B8A"/>
    <w:multiLevelType w:val="multilevel"/>
    <w:tmpl w:val="2DA43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C010F"/>
    <w:multiLevelType w:val="multilevel"/>
    <w:tmpl w:val="91107F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43B50"/>
    <w:multiLevelType w:val="multilevel"/>
    <w:tmpl w:val="7A16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CA6229"/>
    <w:multiLevelType w:val="multilevel"/>
    <w:tmpl w:val="FB56D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42343F"/>
    <w:multiLevelType w:val="multilevel"/>
    <w:tmpl w:val="2A6492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F56C3D"/>
    <w:multiLevelType w:val="multilevel"/>
    <w:tmpl w:val="46CC4F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BC4169"/>
    <w:multiLevelType w:val="multilevel"/>
    <w:tmpl w:val="3E80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E44A57"/>
    <w:multiLevelType w:val="multilevel"/>
    <w:tmpl w:val="840EAC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42656"/>
    <w:multiLevelType w:val="multilevel"/>
    <w:tmpl w:val="DD5E04F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177122"/>
    <w:multiLevelType w:val="multilevel"/>
    <w:tmpl w:val="038ED97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8940D9"/>
    <w:multiLevelType w:val="multilevel"/>
    <w:tmpl w:val="1D5221C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6D0E4A"/>
    <w:multiLevelType w:val="multilevel"/>
    <w:tmpl w:val="D9BA44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B628BD"/>
    <w:multiLevelType w:val="multilevel"/>
    <w:tmpl w:val="3B86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E62EB"/>
    <w:multiLevelType w:val="multilevel"/>
    <w:tmpl w:val="2C12F8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2"/>
  </w:num>
  <w:num w:numId="3">
    <w:abstractNumId w:val="13"/>
  </w:num>
  <w:num w:numId="4">
    <w:abstractNumId w:val="7"/>
  </w:num>
  <w:num w:numId="5">
    <w:abstractNumId w:val="11"/>
  </w:num>
  <w:num w:numId="6">
    <w:abstractNumId w:val="6"/>
  </w:num>
  <w:num w:numId="7">
    <w:abstractNumId w:val="15"/>
  </w:num>
  <w:num w:numId="8">
    <w:abstractNumId w:val="4"/>
  </w:num>
  <w:num w:numId="9">
    <w:abstractNumId w:val="5"/>
  </w:num>
  <w:num w:numId="10">
    <w:abstractNumId w:val="23"/>
  </w:num>
  <w:num w:numId="11">
    <w:abstractNumId w:val="9"/>
  </w:num>
  <w:num w:numId="12">
    <w:abstractNumId w:val="12"/>
  </w:num>
  <w:num w:numId="13">
    <w:abstractNumId w:val="16"/>
  </w:num>
  <w:num w:numId="14">
    <w:abstractNumId w:val="0"/>
  </w:num>
  <w:num w:numId="15">
    <w:abstractNumId w:val="19"/>
  </w:num>
  <w:num w:numId="16">
    <w:abstractNumId w:val="8"/>
  </w:num>
  <w:num w:numId="17">
    <w:abstractNumId w:val="18"/>
  </w:num>
  <w:num w:numId="18">
    <w:abstractNumId w:val="24"/>
  </w:num>
  <w:num w:numId="19">
    <w:abstractNumId w:val="3"/>
  </w:num>
  <w:num w:numId="20">
    <w:abstractNumId w:val="2"/>
  </w:num>
  <w:num w:numId="21">
    <w:abstractNumId w:val="20"/>
  </w:num>
  <w:num w:numId="22">
    <w:abstractNumId w:val="1"/>
  </w:num>
  <w:num w:numId="23">
    <w:abstractNumId w:val="2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3E"/>
    <w:rsid w:val="00021A3E"/>
    <w:rsid w:val="00120AB4"/>
    <w:rsid w:val="0076232C"/>
    <w:rsid w:val="00AD2692"/>
    <w:rsid w:val="00C8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27128"/>
  <w15:chartTrackingRefBased/>
  <w15:docId w15:val="{64F06F0C-25D3-0743-B4FB-6482B2A5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A3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021A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0720">
      <w:bodyDiv w:val="1"/>
      <w:marLeft w:val="0"/>
      <w:marRight w:val="0"/>
      <w:marTop w:val="0"/>
      <w:marBottom w:val="0"/>
      <w:divBdr>
        <w:top w:val="none" w:sz="0" w:space="0" w:color="auto"/>
        <w:left w:val="none" w:sz="0" w:space="0" w:color="auto"/>
        <w:bottom w:val="none" w:sz="0" w:space="0" w:color="auto"/>
        <w:right w:val="none" w:sz="0" w:space="0" w:color="auto"/>
      </w:divBdr>
      <w:divsChild>
        <w:div w:id="1433084776">
          <w:marLeft w:val="0"/>
          <w:marRight w:val="0"/>
          <w:marTop w:val="0"/>
          <w:marBottom w:val="0"/>
          <w:divBdr>
            <w:top w:val="none" w:sz="0" w:space="0" w:color="auto"/>
            <w:left w:val="none" w:sz="0" w:space="0" w:color="auto"/>
            <w:bottom w:val="none" w:sz="0" w:space="0" w:color="auto"/>
            <w:right w:val="none" w:sz="0" w:space="0" w:color="auto"/>
          </w:divBdr>
          <w:divsChild>
            <w:div w:id="252476549">
              <w:marLeft w:val="0"/>
              <w:marRight w:val="0"/>
              <w:marTop w:val="0"/>
              <w:marBottom w:val="0"/>
              <w:divBdr>
                <w:top w:val="none" w:sz="0" w:space="0" w:color="auto"/>
                <w:left w:val="none" w:sz="0" w:space="0" w:color="auto"/>
                <w:bottom w:val="none" w:sz="0" w:space="0" w:color="auto"/>
                <w:right w:val="none" w:sz="0" w:space="0" w:color="auto"/>
              </w:divBdr>
              <w:divsChild>
                <w:div w:id="968246837">
                  <w:marLeft w:val="0"/>
                  <w:marRight w:val="0"/>
                  <w:marTop w:val="0"/>
                  <w:marBottom w:val="0"/>
                  <w:divBdr>
                    <w:top w:val="none" w:sz="0" w:space="0" w:color="auto"/>
                    <w:left w:val="none" w:sz="0" w:space="0" w:color="auto"/>
                    <w:bottom w:val="none" w:sz="0" w:space="0" w:color="auto"/>
                    <w:right w:val="none" w:sz="0" w:space="0" w:color="auto"/>
                  </w:divBdr>
                </w:div>
              </w:divsChild>
            </w:div>
            <w:div w:id="948246412">
              <w:marLeft w:val="0"/>
              <w:marRight w:val="0"/>
              <w:marTop w:val="0"/>
              <w:marBottom w:val="0"/>
              <w:divBdr>
                <w:top w:val="none" w:sz="0" w:space="0" w:color="auto"/>
                <w:left w:val="none" w:sz="0" w:space="0" w:color="auto"/>
                <w:bottom w:val="none" w:sz="0" w:space="0" w:color="auto"/>
                <w:right w:val="none" w:sz="0" w:space="0" w:color="auto"/>
              </w:divBdr>
              <w:divsChild>
                <w:div w:id="466633458">
                  <w:marLeft w:val="0"/>
                  <w:marRight w:val="0"/>
                  <w:marTop w:val="0"/>
                  <w:marBottom w:val="0"/>
                  <w:divBdr>
                    <w:top w:val="none" w:sz="0" w:space="0" w:color="auto"/>
                    <w:left w:val="none" w:sz="0" w:space="0" w:color="auto"/>
                    <w:bottom w:val="none" w:sz="0" w:space="0" w:color="auto"/>
                    <w:right w:val="none" w:sz="0" w:space="0" w:color="auto"/>
                  </w:divBdr>
                </w:div>
                <w:div w:id="1206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2531">
          <w:marLeft w:val="0"/>
          <w:marRight w:val="0"/>
          <w:marTop w:val="0"/>
          <w:marBottom w:val="0"/>
          <w:divBdr>
            <w:top w:val="none" w:sz="0" w:space="0" w:color="auto"/>
            <w:left w:val="none" w:sz="0" w:space="0" w:color="auto"/>
            <w:bottom w:val="none" w:sz="0" w:space="0" w:color="auto"/>
            <w:right w:val="none" w:sz="0" w:space="0" w:color="auto"/>
          </w:divBdr>
          <w:divsChild>
            <w:div w:id="262766016">
              <w:marLeft w:val="0"/>
              <w:marRight w:val="0"/>
              <w:marTop w:val="0"/>
              <w:marBottom w:val="0"/>
              <w:divBdr>
                <w:top w:val="none" w:sz="0" w:space="0" w:color="auto"/>
                <w:left w:val="none" w:sz="0" w:space="0" w:color="auto"/>
                <w:bottom w:val="none" w:sz="0" w:space="0" w:color="auto"/>
                <w:right w:val="none" w:sz="0" w:space="0" w:color="auto"/>
              </w:divBdr>
              <w:divsChild>
                <w:div w:id="16913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9173">
      <w:bodyDiv w:val="1"/>
      <w:marLeft w:val="0"/>
      <w:marRight w:val="0"/>
      <w:marTop w:val="0"/>
      <w:marBottom w:val="0"/>
      <w:divBdr>
        <w:top w:val="none" w:sz="0" w:space="0" w:color="auto"/>
        <w:left w:val="none" w:sz="0" w:space="0" w:color="auto"/>
        <w:bottom w:val="none" w:sz="0" w:space="0" w:color="auto"/>
        <w:right w:val="none" w:sz="0" w:space="0" w:color="auto"/>
      </w:divBdr>
      <w:divsChild>
        <w:div w:id="1305236724">
          <w:marLeft w:val="0"/>
          <w:marRight w:val="0"/>
          <w:marTop w:val="0"/>
          <w:marBottom w:val="0"/>
          <w:divBdr>
            <w:top w:val="none" w:sz="0" w:space="0" w:color="auto"/>
            <w:left w:val="none" w:sz="0" w:space="0" w:color="auto"/>
            <w:bottom w:val="none" w:sz="0" w:space="0" w:color="auto"/>
            <w:right w:val="none" w:sz="0" w:space="0" w:color="auto"/>
          </w:divBdr>
          <w:divsChild>
            <w:div w:id="1437209623">
              <w:marLeft w:val="0"/>
              <w:marRight w:val="0"/>
              <w:marTop w:val="0"/>
              <w:marBottom w:val="0"/>
              <w:divBdr>
                <w:top w:val="none" w:sz="0" w:space="0" w:color="auto"/>
                <w:left w:val="none" w:sz="0" w:space="0" w:color="auto"/>
                <w:bottom w:val="none" w:sz="0" w:space="0" w:color="auto"/>
                <w:right w:val="none" w:sz="0" w:space="0" w:color="auto"/>
              </w:divBdr>
              <w:divsChild>
                <w:div w:id="1180924585">
                  <w:marLeft w:val="0"/>
                  <w:marRight w:val="0"/>
                  <w:marTop w:val="0"/>
                  <w:marBottom w:val="0"/>
                  <w:divBdr>
                    <w:top w:val="none" w:sz="0" w:space="0" w:color="auto"/>
                    <w:left w:val="none" w:sz="0" w:space="0" w:color="auto"/>
                    <w:bottom w:val="none" w:sz="0" w:space="0" w:color="auto"/>
                    <w:right w:val="none" w:sz="0" w:space="0" w:color="auto"/>
                  </w:divBdr>
                </w:div>
              </w:divsChild>
            </w:div>
            <w:div w:id="219828649">
              <w:marLeft w:val="0"/>
              <w:marRight w:val="0"/>
              <w:marTop w:val="0"/>
              <w:marBottom w:val="0"/>
              <w:divBdr>
                <w:top w:val="none" w:sz="0" w:space="0" w:color="auto"/>
                <w:left w:val="none" w:sz="0" w:space="0" w:color="auto"/>
                <w:bottom w:val="none" w:sz="0" w:space="0" w:color="auto"/>
                <w:right w:val="none" w:sz="0" w:space="0" w:color="auto"/>
              </w:divBdr>
              <w:divsChild>
                <w:div w:id="895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660">
          <w:marLeft w:val="0"/>
          <w:marRight w:val="0"/>
          <w:marTop w:val="0"/>
          <w:marBottom w:val="0"/>
          <w:divBdr>
            <w:top w:val="none" w:sz="0" w:space="0" w:color="auto"/>
            <w:left w:val="none" w:sz="0" w:space="0" w:color="auto"/>
            <w:bottom w:val="none" w:sz="0" w:space="0" w:color="auto"/>
            <w:right w:val="none" w:sz="0" w:space="0" w:color="auto"/>
          </w:divBdr>
          <w:divsChild>
            <w:div w:id="29382748">
              <w:marLeft w:val="0"/>
              <w:marRight w:val="0"/>
              <w:marTop w:val="0"/>
              <w:marBottom w:val="0"/>
              <w:divBdr>
                <w:top w:val="none" w:sz="0" w:space="0" w:color="auto"/>
                <w:left w:val="none" w:sz="0" w:space="0" w:color="auto"/>
                <w:bottom w:val="none" w:sz="0" w:space="0" w:color="auto"/>
                <w:right w:val="none" w:sz="0" w:space="0" w:color="auto"/>
              </w:divBdr>
              <w:divsChild>
                <w:div w:id="29310483">
                  <w:marLeft w:val="0"/>
                  <w:marRight w:val="0"/>
                  <w:marTop w:val="0"/>
                  <w:marBottom w:val="0"/>
                  <w:divBdr>
                    <w:top w:val="none" w:sz="0" w:space="0" w:color="auto"/>
                    <w:left w:val="none" w:sz="0" w:space="0" w:color="auto"/>
                    <w:bottom w:val="none" w:sz="0" w:space="0" w:color="auto"/>
                    <w:right w:val="none" w:sz="0" w:space="0" w:color="auto"/>
                  </w:divBdr>
                </w:div>
              </w:divsChild>
            </w:div>
            <w:div w:id="592203061">
              <w:marLeft w:val="0"/>
              <w:marRight w:val="0"/>
              <w:marTop w:val="0"/>
              <w:marBottom w:val="0"/>
              <w:divBdr>
                <w:top w:val="none" w:sz="0" w:space="0" w:color="auto"/>
                <w:left w:val="none" w:sz="0" w:space="0" w:color="auto"/>
                <w:bottom w:val="none" w:sz="0" w:space="0" w:color="auto"/>
                <w:right w:val="none" w:sz="0" w:space="0" w:color="auto"/>
              </w:divBdr>
              <w:divsChild>
                <w:div w:id="17419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5913">
          <w:marLeft w:val="0"/>
          <w:marRight w:val="0"/>
          <w:marTop w:val="0"/>
          <w:marBottom w:val="0"/>
          <w:divBdr>
            <w:top w:val="none" w:sz="0" w:space="0" w:color="auto"/>
            <w:left w:val="none" w:sz="0" w:space="0" w:color="auto"/>
            <w:bottom w:val="none" w:sz="0" w:space="0" w:color="auto"/>
            <w:right w:val="none" w:sz="0" w:space="0" w:color="auto"/>
          </w:divBdr>
          <w:divsChild>
            <w:div w:id="2090499798">
              <w:marLeft w:val="0"/>
              <w:marRight w:val="0"/>
              <w:marTop w:val="0"/>
              <w:marBottom w:val="0"/>
              <w:divBdr>
                <w:top w:val="none" w:sz="0" w:space="0" w:color="auto"/>
                <w:left w:val="none" w:sz="0" w:space="0" w:color="auto"/>
                <w:bottom w:val="none" w:sz="0" w:space="0" w:color="auto"/>
                <w:right w:val="none" w:sz="0" w:space="0" w:color="auto"/>
              </w:divBdr>
              <w:divsChild>
                <w:div w:id="129709703">
                  <w:marLeft w:val="0"/>
                  <w:marRight w:val="0"/>
                  <w:marTop w:val="0"/>
                  <w:marBottom w:val="0"/>
                  <w:divBdr>
                    <w:top w:val="none" w:sz="0" w:space="0" w:color="auto"/>
                    <w:left w:val="none" w:sz="0" w:space="0" w:color="auto"/>
                    <w:bottom w:val="none" w:sz="0" w:space="0" w:color="auto"/>
                    <w:right w:val="none" w:sz="0" w:space="0" w:color="auto"/>
                  </w:divBdr>
                </w:div>
              </w:divsChild>
            </w:div>
            <w:div w:id="147940664">
              <w:marLeft w:val="0"/>
              <w:marRight w:val="0"/>
              <w:marTop w:val="0"/>
              <w:marBottom w:val="0"/>
              <w:divBdr>
                <w:top w:val="none" w:sz="0" w:space="0" w:color="auto"/>
                <w:left w:val="none" w:sz="0" w:space="0" w:color="auto"/>
                <w:bottom w:val="none" w:sz="0" w:space="0" w:color="auto"/>
                <w:right w:val="none" w:sz="0" w:space="0" w:color="auto"/>
              </w:divBdr>
              <w:divsChild>
                <w:div w:id="4012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033">
          <w:marLeft w:val="0"/>
          <w:marRight w:val="0"/>
          <w:marTop w:val="0"/>
          <w:marBottom w:val="0"/>
          <w:divBdr>
            <w:top w:val="none" w:sz="0" w:space="0" w:color="auto"/>
            <w:left w:val="none" w:sz="0" w:space="0" w:color="auto"/>
            <w:bottom w:val="none" w:sz="0" w:space="0" w:color="auto"/>
            <w:right w:val="none" w:sz="0" w:space="0" w:color="auto"/>
          </w:divBdr>
          <w:divsChild>
            <w:div w:id="295181688">
              <w:marLeft w:val="0"/>
              <w:marRight w:val="0"/>
              <w:marTop w:val="0"/>
              <w:marBottom w:val="0"/>
              <w:divBdr>
                <w:top w:val="none" w:sz="0" w:space="0" w:color="auto"/>
                <w:left w:val="none" w:sz="0" w:space="0" w:color="auto"/>
                <w:bottom w:val="none" w:sz="0" w:space="0" w:color="auto"/>
                <w:right w:val="none" w:sz="0" w:space="0" w:color="auto"/>
              </w:divBdr>
              <w:divsChild>
                <w:div w:id="483667124">
                  <w:marLeft w:val="0"/>
                  <w:marRight w:val="0"/>
                  <w:marTop w:val="0"/>
                  <w:marBottom w:val="0"/>
                  <w:divBdr>
                    <w:top w:val="none" w:sz="0" w:space="0" w:color="auto"/>
                    <w:left w:val="none" w:sz="0" w:space="0" w:color="auto"/>
                    <w:bottom w:val="none" w:sz="0" w:space="0" w:color="auto"/>
                    <w:right w:val="none" w:sz="0" w:space="0" w:color="auto"/>
                  </w:divBdr>
                </w:div>
              </w:divsChild>
            </w:div>
            <w:div w:id="1726484101">
              <w:marLeft w:val="0"/>
              <w:marRight w:val="0"/>
              <w:marTop w:val="0"/>
              <w:marBottom w:val="0"/>
              <w:divBdr>
                <w:top w:val="none" w:sz="0" w:space="0" w:color="auto"/>
                <w:left w:val="none" w:sz="0" w:space="0" w:color="auto"/>
                <w:bottom w:val="none" w:sz="0" w:space="0" w:color="auto"/>
                <w:right w:val="none" w:sz="0" w:space="0" w:color="auto"/>
              </w:divBdr>
              <w:divsChild>
                <w:div w:id="4860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3656">
          <w:marLeft w:val="0"/>
          <w:marRight w:val="0"/>
          <w:marTop w:val="0"/>
          <w:marBottom w:val="0"/>
          <w:divBdr>
            <w:top w:val="none" w:sz="0" w:space="0" w:color="auto"/>
            <w:left w:val="none" w:sz="0" w:space="0" w:color="auto"/>
            <w:bottom w:val="none" w:sz="0" w:space="0" w:color="auto"/>
            <w:right w:val="none" w:sz="0" w:space="0" w:color="auto"/>
          </w:divBdr>
          <w:divsChild>
            <w:div w:id="1942490696">
              <w:marLeft w:val="0"/>
              <w:marRight w:val="0"/>
              <w:marTop w:val="0"/>
              <w:marBottom w:val="0"/>
              <w:divBdr>
                <w:top w:val="none" w:sz="0" w:space="0" w:color="auto"/>
                <w:left w:val="none" w:sz="0" w:space="0" w:color="auto"/>
                <w:bottom w:val="none" w:sz="0" w:space="0" w:color="auto"/>
                <w:right w:val="none" w:sz="0" w:space="0" w:color="auto"/>
              </w:divBdr>
              <w:divsChild>
                <w:div w:id="1506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7670">
      <w:bodyDiv w:val="1"/>
      <w:marLeft w:val="0"/>
      <w:marRight w:val="0"/>
      <w:marTop w:val="0"/>
      <w:marBottom w:val="0"/>
      <w:divBdr>
        <w:top w:val="none" w:sz="0" w:space="0" w:color="auto"/>
        <w:left w:val="none" w:sz="0" w:space="0" w:color="auto"/>
        <w:bottom w:val="none" w:sz="0" w:space="0" w:color="auto"/>
        <w:right w:val="none" w:sz="0" w:space="0" w:color="auto"/>
      </w:divBdr>
      <w:divsChild>
        <w:div w:id="986864316">
          <w:marLeft w:val="0"/>
          <w:marRight w:val="0"/>
          <w:marTop w:val="0"/>
          <w:marBottom w:val="0"/>
          <w:divBdr>
            <w:top w:val="none" w:sz="0" w:space="0" w:color="auto"/>
            <w:left w:val="none" w:sz="0" w:space="0" w:color="auto"/>
            <w:bottom w:val="none" w:sz="0" w:space="0" w:color="auto"/>
            <w:right w:val="none" w:sz="0" w:space="0" w:color="auto"/>
          </w:divBdr>
          <w:divsChild>
            <w:div w:id="915821068">
              <w:marLeft w:val="0"/>
              <w:marRight w:val="0"/>
              <w:marTop w:val="0"/>
              <w:marBottom w:val="0"/>
              <w:divBdr>
                <w:top w:val="none" w:sz="0" w:space="0" w:color="auto"/>
                <w:left w:val="none" w:sz="0" w:space="0" w:color="auto"/>
                <w:bottom w:val="none" w:sz="0" w:space="0" w:color="auto"/>
                <w:right w:val="none" w:sz="0" w:space="0" w:color="auto"/>
              </w:divBdr>
              <w:divsChild>
                <w:div w:id="180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840">
      <w:bodyDiv w:val="1"/>
      <w:marLeft w:val="0"/>
      <w:marRight w:val="0"/>
      <w:marTop w:val="0"/>
      <w:marBottom w:val="0"/>
      <w:divBdr>
        <w:top w:val="none" w:sz="0" w:space="0" w:color="auto"/>
        <w:left w:val="none" w:sz="0" w:space="0" w:color="auto"/>
        <w:bottom w:val="none" w:sz="0" w:space="0" w:color="auto"/>
        <w:right w:val="none" w:sz="0" w:space="0" w:color="auto"/>
      </w:divBdr>
      <w:divsChild>
        <w:div w:id="790587428">
          <w:marLeft w:val="0"/>
          <w:marRight w:val="0"/>
          <w:marTop w:val="0"/>
          <w:marBottom w:val="0"/>
          <w:divBdr>
            <w:top w:val="none" w:sz="0" w:space="0" w:color="auto"/>
            <w:left w:val="none" w:sz="0" w:space="0" w:color="auto"/>
            <w:bottom w:val="none" w:sz="0" w:space="0" w:color="auto"/>
            <w:right w:val="none" w:sz="0" w:space="0" w:color="auto"/>
          </w:divBdr>
          <w:divsChild>
            <w:div w:id="1736001895">
              <w:marLeft w:val="0"/>
              <w:marRight w:val="0"/>
              <w:marTop w:val="0"/>
              <w:marBottom w:val="0"/>
              <w:divBdr>
                <w:top w:val="none" w:sz="0" w:space="0" w:color="auto"/>
                <w:left w:val="none" w:sz="0" w:space="0" w:color="auto"/>
                <w:bottom w:val="none" w:sz="0" w:space="0" w:color="auto"/>
                <w:right w:val="none" w:sz="0" w:space="0" w:color="auto"/>
              </w:divBdr>
              <w:divsChild>
                <w:div w:id="1657143979">
                  <w:marLeft w:val="0"/>
                  <w:marRight w:val="0"/>
                  <w:marTop w:val="0"/>
                  <w:marBottom w:val="0"/>
                  <w:divBdr>
                    <w:top w:val="none" w:sz="0" w:space="0" w:color="auto"/>
                    <w:left w:val="none" w:sz="0" w:space="0" w:color="auto"/>
                    <w:bottom w:val="none" w:sz="0" w:space="0" w:color="auto"/>
                    <w:right w:val="none" w:sz="0" w:space="0" w:color="auto"/>
                  </w:divBdr>
                </w:div>
              </w:divsChild>
            </w:div>
            <w:div w:id="1512331371">
              <w:marLeft w:val="0"/>
              <w:marRight w:val="0"/>
              <w:marTop w:val="0"/>
              <w:marBottom w:val="0"/>
              <w:divBdr>
                <w:top w:val="none" w:sz="0" w:space="0" w:color="auto"/>
                <w:left w:val="none" w:sz="0" w:space="0" w:color="auto"/>
                <w:bottom w:val="none" w:sz="0" w:space="0" w:color="auto"/>
                <w:right w:val="none" w:sz="0" w:space="0" w:color="auto"/>
              </w:divBdr>
              <w:divsChild>
                <w:div w:id="211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1905">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693728463">
                  <w:marLeft w:val="0"/>
                  <w:marRight w:val="0"/>
                  <w:marTop w:val="0"/>
                  <w:marBottom w:val="0"/>
                  <w:divBdr>
                    <w:top w:val="none" w:sz="0" w:space="0" w:color="auto"/>
                    <w:left w:val="none" w:sz="0" w:space="0" w:color="auto"/>
                    <w:bottom w:val="none" w:sz="0" w:space="0" w:color="auto"/>
                    <w:right w:val="none" w:sz="0" w:space="0" w:color="auto"/>
                  </w:divBdr>
                </w:div>
              </w:divsChild>
            </w:div>
            <w:div w:id="1480074690">
              <w:marLeft w:val="0"/>
              <w:marRight w:val="0"/>
              <w:marTop w:val="0"/>
              <w:marBottom w:val="0"/>
              <w:divBdr>
                <w:top w:val="none" w:sz="0" w:space="0" w:color="auto"/>
                <w:left w:val="none" w:sz="0" w:space="0" w:color="auto"/>
                <w:bottom w:val="none" w:sz="0" w:space="0" w:color="auto"/>
                <w:right w:val="none" w:sz="0" w:space="0" w:color="auto"/>
              </w:divBdr>
              <w:divsChild>
                <w:div w:id="15595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245">
          <w:marLeft w:val="0"/>
          <w:marRight w:val="0"/>
          <w:marTop w:val="0"/>
          <w:marBottom w:val="0"/>
          <w:divBdr>
            <w:top w:val="none" w:sz="0" w:space="0" w:color="auto"/>
            <w:left w:val="none" w:sz="0" w:space="0" w:color="auto"/>
            <w:bottom w:val="none" w:sz="0" w:space="0" w:color="auto"/>
            <w:right w:val="none" w:sz="0" w:space="0" w:color="auto"/>
          </w:divBdr>
          <w:divsChild>
            <w:div w:id="1626813130">
              <w:marLeft w:val="0"/>
              <w:marRight w:val="0"/>
              <w:marTop w:val="0"/>
              <w:marBottom w:val="0"/>
              <w:divBdr>
                <w:top w:val="none" w:sz="0" w:space="0" w:color="auto"/>
                <w:left w:val="none" w:sz="0" w:space="0" w:color="auto"/>
                <w:bottom w:val="none" w:sz="0" w:space="0" w:color="auto"/>
                <w:right w:val="none" w:sz="0" w:space="0" w:color="auto"/>
              </w:divBdr>
              <w:divsChild>
                <w:div w:id="2133787507">
                  <w:marLeft w:val="0"/>
                  <w:marRight w:val="0"/>
                  <w:marTop w:val="0"/>
                  <w:marBottom w:val="0"/>
                  <w:divBdr>
                    <w:top w:val="none" w:sz="0" w:space="0" w:color="auto"/>
                    <w:left w:val="none" w:sz="0" w:space="0" w:color="auto"/>
                    <w:bottom w:val="none" w:sz="0" w:space="0" w:color="auto"/>
                    <w:right w:val="none" w:sz="0" w:space="0" w:color="auto"/>
                  </w:divBdr>
                </w:div>
              </w:divsChild>
            </w:div>
            <w:div w:id="1867595406">
              <w:marLeft w:val="0"/>
              <w:marRight w:val="0"/>
              <w:marTop w:val="0"/>
              <w:marBottom w:val="0"/>
              <w:divBdr>
                <w:top w:val="none" w:sz="0" w:space="0" w:color="auto"/>
                <w:left w:val="none" w:sz="0" w:space="0" w:color="auto"/>
                <w:bottom w:val="none" w:sz="0" w:space="0" w:color="auto"/>
                <w:right w:val="none" w:sz="0" w:space="0" w:color="auto"/>
              </w:divBdr>
              <w:divsChild>
                <w:div w:id="19849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9647">
          <w:marLeft w:val="0"/>
          <w:marRight w:val="0"/>
          <w:marTop w:val="0"/>
          <w:marBottom w:val="0"/>
          <w:divBdr>
            <w:top w:val="none" w:sz="0" w:space="0" w:color="auto"/>
            <w:left w:val="none" w:sz="0" w:space="0" w:color="auto"/>
            <w:bottom w:val="none" w:sz="0" w:space="0" w:color="auto"/>
            <w:right w:val="none" w:sz="0" w:space="0" w:color="auto"/>
          </w:divBdr>
          <w:divsChild>
            <w:div w:id="1290625773">
              <w:marLeft w:val="0"/>
              <w:marRight w:val="0"/>
              <w:marTop w:val="0"/>
              <w:marBottom w:val="0"/>
              <w:divBdr>
                <w:top w:val="none" w:sz="0" w:space="0" w:color="auto"/>
                <w:left w:val="none" w:sz="0" w:space="0" w:color="auto"/>
                <w:bottom w:val="none" w:sz="0" w:space="0" w:color="auto"/>
                <w:right w:val="none" w:sz="0" w:space="0" w:color="auto"/>
              </w:divBdr>
              <w:divsChild>
                <w:div w:id="1326009485">
                  <w:marLeft w:val="0"/>
                  <w:marRight w:val="0"/>
                  <w:marTop w:val="0"/>
                  <w:marBottom w:val="0"/>
                  <w:divBdr>
                    <w:top w:val="none" w:sz="0" w:space="0" w:color="auto"/>
                    <w:left w:val="none" w:sz="0" w:space="0" w:color="auto"/>
                    <w:bottom w:val="none" w:sz="0" w:space="0" w:color="auto"/>
                    <w:right w:val="none" w:sz="0" w:space="0" w:color="auto"/>
                  </w:divBdr>
                </w:div>
              </w:divsChild>
            </w:div>
            <w:div w:id="708383112">
              <w:marLeft w:val="0"/>
              <w:marRight w:val="0"/>
              <w:marTop w:val="0"/>
              <w:marBottom w:val="0"/>
              <w:divBdr>
                <w:top w:val="none" w:sz="0" w:space="0" w:color="auto"/>
                <w:left w:val="none" w:sz="0" w:space="0" w:color="auto"/>
                <w:bottom w:val="none" w:sz="0" w:space="0" w:color="auto"/>
                <w:right w:val="none" w:sz="0" w:space="0" w:color="auto"/>
              </w:divBdr>
              <w:divsChild>
                <w:div w:id="11773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3728">
          <w:marLeft w:val="0"/>
          <w:marRight w:val="0"/>
          <w:marTop w:val="0"/>
          <w:marBottom w:val="0"/>
          <w:divBdr>
            <w:top w:val="none" w:sz="0" w:space="0" w:color="auto"/>
            <w:left w:val="none" w:sz="0" w:space="0" w:color="auto"/>
            <w:bottom w:val="none" w:sz="0" w:space="0" w:color="auto"/>
            <w:right w:val="none" w:sz="0" w:space="0" w:color="auto"/>
          </w:divBdr>
          <w:divsChild>
            <w:div w:id="542013415">
              <w:marLeft w:val="0"/>
              <w:marRight w:val="0"/>
              <w:marTop w:val="0"/>
              <w:marBottom w:val="0"/>
              <w:divBdr>
                <w:top w:val="none" w:sz="0" w:space="0" w:color="auto"/>
                <w:left w:val="none" w:sz="0" w:space="0" w:color="auto"/>
                <w:bottom w:val="none" w:sz="0" w:space="0" w:color="auto"/>
                <w:right w:val="none" w:sz="0" w:space="0" w:color="auto"/>
              </w:divBdr>
              <w:divsChild>
                <w:div w:id="593326229">
                  <w:marLeft w:val="0"/>
                  <w:marRight w:val="0"/>
                  <w:marTop w:val="0"/>
                  <w:marBottom w:val="0"/>
                  <w:divBdr>
                    <w:top w:val="none" w:sz="0" w:space="0" w:color="auto"/>
                    <w:left w:val="none" w:sz="0" w:space="0" w:color="auto"/>
                    <w:bottom w:val="none" w:sz="0" w:space="0" w:color="auto"/>
                    <w:right w:val="none" w:sz="0" w:space="0" w:color="auto"/>
                  </w:divBdr>
                </w:div>
              </w:divsChild>
            </w:div>
            <w:div w:id="1575239341">
              <w:marLeft w:val="0"/>
              <w:marRight w:val="0"/>
              <w:marTop w:val="0"/>
              <w:marBottom w:val="0"/>
              <w:divBdr>
                <w:top w:val="none" w:sz="0" w:space="0" w:color="auto"/>
                <w:left w:val="none" w:sz="0" w:space="0" w:color="auto"/>
                <w:bottom w:val="none" w:sz="0" w:space="0" w:color="auto"/>
                <w:right w:val="none" w:sz="0" w:space="0" w:color="auto"/>
              </w:divBdr>
              <w:divsChild>
                <w:div w:id="157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171">
          <w:marLeft w:val="0"/>
          <w:marRight w:val="0"/>
          <w:marTop w:val="0"/>
          <w:marBottom w:val="0"/>
          <w:divBdr>
            <w:top w:val="none" w:sz="0" w:space="0" w:color="auto"/>
            <w:left w:val="none" w:sz="0" w:space="0" w:color="auto"/>
            <w:bottom w:val="none" w:sz="0" w:space="0" w:color="auto"/>
            <w:right w:val="none" w:sz="0" w:space="0" w:color="auto"/>
          </w:divBdr>
          <w:divsChild>
            <w:div w:id="1737970991">
              <w:marLeft w:val="0"/>
              <w:marRight w:val="0"/>
              <w:marTop w:val="0"/>
              <w:marBottom w:val="0"/>
              <w:divBdr>
                <w:top w:val="none" w:sz="0" w:space="0" w:color="auto"/>
                <w:left w:val="none" w:sz="0" w:space="0" w:color="auto"/>
                <w:bottom w:val="none" w:sz="0" w:space="0" w:color="auto"/>
                <w:right w:val="none" w:sz="0" w:space="0" w:color="auto"/>
              </w:divBdr>
              <w:divsChild>
                <w:div w:id="715398936">
                  <w:marLeft w:val="0"/>
                  <w:marRight w:val="0"/>
                  <w:marTop w:val="0"/>
                  <w:marBottom w:val="0"/>
                  <w:divBdr>
                    <w:top w:val="none" w:sz="0" w:space="0" w:color="auto"/>
                    <w:left w:val="none" w:sz="0" w:space="0" w:color="auto"/>
                    <w:bottom w:val="none" w:sz="0" w:space="0" w:color="auto"/>
                    <w:right w:val="none" w:sz="0" w:space="0" w:color="auto"/>
                  </w:divBdr>
                </w:div>
              </w:divsChild>
            </w:div>
            <w:div w:id="788888992">
              <w:marLeft w:val="0"/>
              <w:marRight w:val="0"/>
              <w:marTop w:val="0"/>
              <w:marBottom w:val="0"/>
              <w:divBdr>
                <w:top w:val="none" w:sz="0" w:space="0" w:color="auto"/>
                <w:left w:val="none" w:sz="0" w:space="0" w:color="auto"/>
                <w:bottom w:val="none" w:sz="0" w:space="0" w:color="auto"/>
                <w:right w:val="none" w:sz="0" w:space="0" w:color="auto"/>
              </w:divBdr>
              <w:divsChild>
                <w:div w:id="4404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20">
          <w:marLeft w:val="0"/>
          <w:marRight w:val="0"/>
          <w:marTop w:val="0"/>
          <w:marBottom w:val="0"/>
          <w:divBdr>
            <w:top w:val="none" w:sz="0" w:space="0" w:color="auto"/>
            <w:left w:val="none" w:sz="0" w:space="0" w:color="auto"/>
            <w:bottom w:val="none" w:sz="0" w:space="0" w:color="auto"/>
            <w:right w:val="none" w:sz="0" w:space="0" w:color="auto"/>
          </w:divBdr>
          <w:divsChild>
            <w:div w:id="295989647">
              <w:marLeft w:val="0"/>
              <w:marRight w:val="0"/>
              <w:marTop w:val="0"/>
              <w:marBottom w:val="0"/>
              <w:divBdr>
                <w:top w:val="none" w:sz="0" w:space="0" w:color="auto"/>
                <w:left w:val="none" w:sz="0" w:space="0" w:color="auto"/>
                <w:bottom w:val="none" w:sz="0" w:space="0" w:color="auto"/>
                <w:right w:val="none" w:sz="0" w:space="0" w:color="auto"/>
              </w:divBdr>
              <w:divsChild>
                <w:div w:id="1195580578">
                  <w:marLeft w:val="0"/>
                  <w:marRight w:val="0"/>
                  <w:marTop w:val="0"/>
                  <w:marBottom w:val="0"/>
                  <w:divBdr>
                    <w:top w:val="none" w:sz="0" w:space="0" w:color="auto"/>
                    <w:left w:val="none" w:sz="0" w:space="0" w:color="auto"/>
                    <w:bottom w:val="none" w:sz="0" w:space="0" w:color="auto"/>
                    <w:right w:val="none" w:sz="0" w:space="0" w:color="auto"/>
                  </w:divBdr>
                </w:div>
              </w:divsChild>
            </w:div>
            <w:div w:id="1310818093">
              <w:marLeft w:val="0"/>
              <w:marRight w:val="0"/>
              <w:marTop w:val="0"/>
              <w:marBottom w:val="0"/>
              <w:divBdr>
                <w:top w:val="none" w:sz="0" w:space="0" w:color="auto"/>
                <w:left w:val="none" w:sz="0" w:space="0" w:color="auto"/>
                <w:bottom w:val="none" w:sz="0" w:space="0" w:color="auto"/>
                <w:right w:val="none" w:sz="0" w:space="0" w:color="auto"/>
              </w:divBdr>
              <w:divsChild>
                <w:div w:id="5130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081">
          <w:marLeft w:val="0"/>
          <w:marRight w:val="0"/>
          <w:marTop w:val="0"/>
          <w:marBottom w:val="0"/>
          <w:divBdr>
            <w:top w:val="none" w:sz="0" w:space="0" w:color="auto"/>
            <w:left w:val="none" w:sz="0" w:space="0" w:color="auto"/>
            <w:bottom w:val="none" w:sz="0" w:space="0" w:color="auto"/>
            <w:right w:val="none" w:sz="0" w:space="0" w:color="auto"/>
          </w:divBdr>
          <w:divsChild>
            <w:div w:id="255096544">
              <w:marLeft w:val="0"/>
              <w:marRight w:val="0"/>
              <w:marTop w:val="0"/>
              <w:marBottom w:val="0"/>
              <w:divBdr>
                <w:top w:val="none" w:sz="0" w:space="0" w:color="auto"/>
                <w:left w:val="none" w:sz="0" w:space="0" w:color="auto"/>
                <w:bottom w:val="none" w:sz="0" w:space="0" w:color="auto"/>
                <w:right w:val="none" w:sz="0" w:space="0" w:color="auto"/>
              </w:divBdr>
              <w:divsChild>
                <w:div w:id="2127041684">
                  <w:marLeft w:val="0"/>
                  <w:marRight w:val="0"/>
                  <w:marTop w:val="0"/>
                  <w:marBottom w:val="0"/>
                  <w:divBdr>
                    <w:top w:val="none" w:sz="0" w:space="0" w:color="auto"/>
                    <w:left w:val="none" w:sz="0" w:space="0" w:color="auto"/>
                    <w:bottom w:val="none" w:sz="0" w:space="0" w:color="auto"/>
                    <w:right w:val="none" w:sz="0" w:space="0" w:color="auto"/>
                  </w:divBdr>
                </w:div>
              </w:divsChild>
            </w:div>
            <w:div w:id="1111978748">
              <w:marLeft w:val="0"/>
              <w:marRight w:val="0"/>
              <w:marTop w:val="0"/>
              <w:marBottom w:val="0"/>
              <w:divBdr>
                <w:top w:val="none" w:sz="0" w:space="0" w:color="auto"/>
                <w:left w:val="none" w:sz="0" w:space="0" w:color="auto"/>
                <w:bottom w:val="none" w:sz="0" w:space="0" w:color="auto"/>
                <w:right w:val="none" w:sz="0" w:space="0" w:color="auto"/>
              </w:divBdr>
              <w:divsChild>
                <w:div w:id="1317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223">
          <w:marLeft w:val="0"/>
          <w:marRight w:val="0"/>
          <w:marTop w:val="0"/>
          <w:marBottom w:val="0"/>
          <w:divBdr>
            <w:top w:val="none" w:sz="0" w:space="0" w:color="auto"/>
            <w:left w:val="none" w:sz="0" w:space="0" w:color="auto"/>
            <w:bottom w:val="none" w:sz="0" w:space="0" w:color="auto"/>
            <w:right w:val="none" w:sz="0" w:space="0" w:color="auto"/>
          </w:divBdr>
          <w:divsChild>
            <w:div w:id="820970612">
              <w:marLeft w:val="0"/>
              <w:marRight w:val="0"/>
              <w:marTop w:val="0"/>
              <w:marBottom w:val="0"/>
              <w:divBdr>
                <w:top w:val="none" w:sz="0" w:space="0" w:color="auto"/>
                <w:left w:val="none" w:sz="0" w:space="0" w:color="auto"/>
                <w:bottom w:val="none" w:sz="0" w:space="0" w:color="auto"/>
                <w:right w:val="none" w:sz="0" w:space="0" w:color="auto"/>
              </w:divBdr>
              <w:divsChild>
                <w:div w:id="108208265">
                  <w:marLeft w:val="0"/>
                  <w:marRight w:val="0"/>
                  <w:marTop w:val="0"/>
                  <w:marBottom w:val="0"/>
                  <w:divBdr>
                    <w:top w:val="none" w:sz="0" w:space="0" w:color="auto"/>
                    <w:left w:val="none" w:sz="0" w:space="0" w:color="auto"/>
                    <w:bottom w:val="none" w:sz="0" w:space="0" w:color="auto"/>
                    <w:right w:val="none" w:sz="0" w:space="0" w:color="auto"/>
                  </w:divBdr>
                </w:div>
              </w:divsChild>
            </w:div>
            <w:div w:id="1569488757">
              <w:marLeft w:val="0"/>
              <w:marRight w:val="0"/>
              <w:marTop w:val="0"/>
              <w:marBottom w:val="0"/>
              <w:divBdr>
                <w:top w:val="none" w:sz="0" w:space="0" w:color="auto"/>
                <w:left w:val="none" w:sz="0" w:space="0" w:color="auto"/>
                <w:bottom w:val="none" w:sz="0" w:space="0" w:color="auto"/>
                <w:right w:val="none" w:sz="0" w:space="0" w:color="auto"/>
              </w:divBdr>
              <w:divsChild>
                <w:div w:id="14934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8253">
          <w:marLeft w:val="0"/>
          <w:marRight w:val="0"/>
          <w:marTop w:val="0"/>
          <w:marBottom w:val="0"/>
          <w:divBdr>
            <w:top w:val="none" w:sz="0" w:space="0" w:color="auto"/>
            <w:left w:val="none" w:sz="0" w:space="0" w:color="auto"/>
            <w:bottom w:val="none" w:sz="0" w:space="0" w:color="auto"/>
            <w:right w:val="none" w:sz="0" w:space="0" w:color="auto"/>
          </w:divBdr>
          <w:divsChild>
            <w:div w:id="1003583242">
              <w:marLeft w:val="0"/>
              <w:marRight w:val="0"/>
              <w:marTop w:val="0"/>
              <w:marBottom w:val="0"/>
              <w:divBdr>
                <w:top w:val="none" w:sz="0" w:space="0" w:color="auto"/>
                <w:left w:val="none" w:sz="0" w:space="0" w:color="auto"/>
                <w:bottom w:val="none" w:sz="0" w:space="0" w:color="auto"/>
                <w:right w:val="none" w:sz="0" w:space="0" w:color="auto"/>
              </w:divBdr>
              <w:divsChild>
                <w:div w:id="1561863986">
                  <w:marLeft w:val="0"/>
                  <w:marRight w:val="0"/>
                  <w:marTop w:val="0"/>
                  <w:marBottom w:val="0"/>
                  <w:divBdr>
                    <w:top w:val="none" w:sz="0" w:space="0" w:color="auto"/>
                    <w:left w:val="none" w:sz="0" w:space="0" w:color="auto"/>
                    <w:bottom w:val="none" w:sz="0" w:space="0" w:color="auto"/>
                    <w:right w:val="none" w:sz="0" w:space="0" w:color="auto"/>
                  </w:divBdr>
                </w:div>
              </w:divsChild>
            </w:div>
            <w:div w:id="217279532">
              <w:marLeft w:val="0"/>
              <w:marRight w:val="0"/>
              <w:marTop w:val="0"/>
              <w:marBottom w:val="0"/>
              <w:divBdr>
                <w:top w:val="none" w:sz="0" w:space="0" w:color="auto"/>
                <w:left w:val="none" w:sz="0" w:space="0" w:color="auto"/>
                <w:bottom w:val="none" w:sz="0" w:space="0" w:color="auto"/>
                <w:right w:val="none" w:sz="0" w:space="0" w:color="auto"/>
              </w:divBdr>
              <w:divsChild>
                <w:div w:id="18623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939">
          <w:marLeft w:val="0"/>
          <w:marRight w:val="0"/>
          <w:marTop w:val="0"/>
          <w:marBottom w:val="0"/>
          <w:divBdr>
            <w:top w:val="none" w:sz="0" w:space="0" w:color="auto"/>
            <w:left w:val="none" w:sz="0" w:space="0" w:color="auto"/>
            <w:bottom w:val="none" w:sz="0" w:space="0" w:color="auto"/>
            <w:right w:val="none" w:sz="0" w:space="0" w:color="auto"/>
          </w:divBdr>
          <w:divsChild>
            <w:div w:id="407272711">
              <w:marLeft w:val="0"/>
              <w:marRight w:val="0"/>
              <w:marTop w:val="0"/>
              <w:marBottom w:val="0"/>
              <w:divBdr>
                <w:top w:val="none" w:sz="0" w:space="0" w:color="auto"/>
                <w:left w:val="none" w:sz="0" w:space="0" w:color="auto"/>
                <w:bottom w:val="none" w:sz="0" w:space="0" w:color="auto"/>
                <w:right w:val="none" w:sz="0" w:space="0" w:color="auto"/>
              </w:divBdr>
              <w:divsChild>
                <w:div w:id="1161509289">
                  <w:marLeft w:val="0"/>
                  <w:marRight w:val="0"/>
                  <w:marTop w:val="0"/>
                  <w:marBottom w:val="0"/>
                  <w:divBdr>
                    <w:top w:val="none" w:sz="0" w:space="0" w:color="auto"/>
                    <w:left w:val="none" w:sz="0" w:space="0" w:color="auto"/>
                    <w:bottom w:val="none" w:sz="0" w:space="0" w:color="auto"/>
                    <w:right w:val="none" w:sz="0" w:space="0" w:color="auto"/>
                  </w:divBdr>
                </w:div>
              </w:divsChild>
            </w:div>
            <w:div w:id="89086167">
              <w:marLeft w:val="0"/>
              <w:marRight w:val="0"/>
              <w:marTop w:val="0"/>
              <w:marBottom w:val="0"/>
              <w:divBdr>
                <w:top w:val="none" w:sz="0" w:space="0" w:color="auto"/>
                <w:left w:val="none" w:sz="0" w:space="0" w:color="auto"/>
                <w:bottom w:val="none" w:sz="0" w:space="0" w:color="auto"/>
                <w:right w:val="none" w:sz="0" w:space="0" w:color="auto"/>
              </w:divBdr>
              <w:divsChild>
                <w:div w:id="8930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251">
          <w:marLeft w:val="0"/>
          <w:marRight w:val="0"/>
          <w:marTop w:val="0"/>
          <w:marBottom w:val="0"/>
          <w:divBdr>
            <w:top w:val="none" w:sz="0" w:space="0" w:color="auto"/>
            <w:left w:val="none" w:sz="0" w:space="0" w:color="auto"/>
            <w:bottom w:val="none" w:sz="0" w:space="0" w:color="auto"/>
            <w:right w:val="none" w:sz="0" w:space="0" w:color="auto"/>
          </w:divBdr>
          <w:divsChild>
            <w:div w:id="1769619805">
              <w:marLeft w:val="0"/>
              <w:marRight w:val="0"/>
              <w:marTop w:val="0"/>
              <w:marBottom w:val="0"/>
              <w:divBdr>
                <w:top w:val="none" w:sz="0" w:space="0" w:color="auto"/>
                <w:left w:val="none" w:sz="0" w:space="0" w:color="auto"/>
                <w:bottom w:val="none" w:sz="0" w:space="0" w:color="auto"/>
                <w:right w:val="none" w:sz="0" w:space="0" w:color="auto"/>
              </w:divBdr>
              <w:divsChild>
                <w:div w:id="13186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8688">
      <w:bodyDiv w:val="1"/>
      <w:marLeft w:val="0"/>
      <w:marRight w:val="0"/>
      <w:marTop w:val="0"/>
      <w:marBottom w:val="0"/>
      <w:divBdr>
        <w:top w:val="none" w:sz="0" w:space="0" w:color="auto"/>
        <w:left w:val="none" w:sz="0" w:space="0" w:color="auto"/>
        <w:bottom w:val="none" w:sz="0" w:space="0" w:color="auto"/>
        <w:right w:val="none" w:sz="0" w:space="0" w:color="auto"/>
      </w:divBdr>
      <w:divsChild>
        <w:div w:id="1933125439">
          <w:marLeft w:val="0"/>
          <w:marRight w:val="0"/>
          <w:marTop w:val="0"/>
          <w:marBottom w:val="0"/>
          <w:divBdr>
            <w:top w:val="none" w:sz="0" w:space="0" w:color="auto"/>
            <w:left w:val="none" w:sz="0" w:space="0" w:color="auto"/>
            <w:bottom w:val="none" w:sz="0" w:space="0" w:color="auto"/>
            <w:right w:val="none" w:sz="0" w:space="0" w:color="auto"/>
          </w:divBdr>
          <w:divsChild>
            <w:div w:id="614365566">
              <w:marLeft w:val="0"/>
              <w:marRight w:val="0"/>
              <w:marTop w:val="0"/>
              <w:marBottom w:val="0"/>
              <w:divBdr>
                <w:top w:val="none" w:sz="0" w:space="0" w:color="auto"/>
                <w:left w:val="none" w:sz="0" w:space="0" w:color="auto"/>
                <w:bottom w:val="none" w:sz="0" w:space="0" w:color="auto"/>
                <w:right w:val="none" w:sz="0" w:space="0" w:color="auto"/>
              </w:divBdr>
              <w:divsChild>
                <w:div w:id="153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6771">
      <w:bodyDiv w:val="1"/>
      <w:marLeft w:val="0"/>
      <w:marRight w:val="0"/>
      <w:marTop w:val="0"/>
      <w:marBottom w:val="0"/>
      <w:divBdr>
        <w:top w:val="none" w:sz="0" w:space="0" w:color="auto"/>
        <w:left w:val="none" w:sz="0" w:space="0" w:color="auto"/>
        <w:bottom w:val="none" w:sz="0" w:space="0" w:color="auto"/>
        <w:right w:val="none" w:sz="0" w:space="0" w:color="auto"/>
      </w:divBdr>
      <w:divsChild>
        <w:div w:id="627122789">
          <w:marLeft w:val="0"/>
          <w:marRight w:val="0"/>
          <w:marTop w:val="0"/>
          <w:marBottom w:val="0"/>
          <w:divBdr>
            <w:top w:val="none" w:sz="0" w:space="0" w:color="auto"/>
            <w:left w:val="none" w:sz="0" w:space="0" w:color="auto"/>
            <w:bottom w:val="none" w:sz="0" w:space="0" w:color="auto"/>
            <w:right w:val="none" w:sz="0" w:space="0" w:color="auto"/>
          </w:divBdr>
          <w:divsChild>
            <w:div w:id="630406740">
              <w:marLeft w:val="0"/>
              <w:marRight w:val="0"/>
              <w:marTop w:val="0"/>
              <w:marBottom w:val="0"/>
              <w:divBdr>
                <w:top w:val="none" w:sz="0" w:space="0" w:color="auto"/>
                <w:left w:val="none" w:sz="0" w:space="0" w:color="auto"/>
                <w:bottom w:val="none" w:sz="0" w:space="0" w:color="auto"/>
                <w:right w:val="none" w:sz="0" w:space="0" w:color="auto"/>
              </w:divBdr>
              <w:divsChild>
                <w:div w:id="939069996">
                  <w:marLeft w:val="0"/>
                  <w:marRight w:val="0"/>
                  <w:marTop w:val="0"/>
                  <w:marBottom w:val="0"/>
                  <w:divBdr>
                    <w:top w:val="none" w:sz="0" w:space="0" w:color="auto"/>
                    <w:left w:val="none" w:sz="0" w:space="0" w:color="auto"/>
                    <w:bottom w:val="none" w:sz="0" w:space="0" w:color="auto"/>
                    <w:right w:val="none" w:sz="0" w:space="0" w:color="auto"/>
                  </w:divBdr>
                </w:div>
              </w:divsChild>
            </w:div>
            <w:div w:id="728962861">
              <w:marLeft w:val="0"/>
              <w:marRight w:val="0"/>
              <w:marTop w:val="0"/>
              <w:marBottom w:val="0"/>
              <w:divBdr>
                <w:top w:val="none" w:sz="0" w:space="0" w:color="auto"/>
                <w:left w:val="none" w:sz="0" w:space="0" w:color="auto"/>
                <w:bottom w:val="none" w:sz="0" w:space="0" w:color="auto"/>
                <w:right w:val="none" w:sz="0" w:space="0" w:color="auto"/>
              </w:divBdr>
              <w:divsChild>
                <w:div w:id="778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7703">
          <w:marLeft w:val="0"/>
          <w:marRight w:val="0"/>
          <w:marTop w:val="0"/>
          <w:marBottom w:val="0"/>
          <w:divBdr>
            <w:top w:val="none" w:sz="0" w:space="0" w:color="auto"/>
            <w:left w:val="none" w:sz="0" w:space="0" w:color="auto"/>
            <w:bottom w:val="none" w:sz="0" w:space="0" w:color="auto"/>
            <w:right w:val="none" w:sz="0" w:space="0" w:color="auto"/>
          </w:divBdr>
          <w:divsChild>
            <w:div w:id="886599631">
              <w:marLeft w:val="0"/>
              <w:marRight w:val="0"/>
              <w:marTop w:val="0"/>
              <w:marBottom w:val="0"/>
              <w:divBdr>
                <w:top w:val="none" w:sz="0" w:space="0" w:color="auto"/>
                <w:left w:val="none" w:sz="0" w:space="0" w:color="auto"/>
                <w:bottom w:val="none" w:sz="0" w:space="0" w:color="auto"/>
                <w:right w:val="none" w:sz="0" w:space="0" w:color="auto"/>
              </w:divBdr>
              <w:divsChild>
                <w:div w:id="60639629">
                  <w:marLeft w:val="0"/>
                  <w:marRight w:val="0"/>
                  <w:marTop w:val="0"/>
                  <w:marBottom w:val="0"/>
                  <w:divBdr>
                    <w:top w:val="none" w:sz="0" w:space="0" w:color="auto"/>
                    <w:left w:val="none" w:sz="0" w:space="0" w:color="auto"/>
                    <w:bottom w:val="none" w:sz="0" w:space="0" w:color="auto"/>
                    <w:right w:val="none" w:sz="0" w:space="0" w:color="auto"/>
                  </w:divBdr>
                </w:div>
              </w:divsChild>
            </w:div>
            <w:div w:id="1876113818">
              <w:marLeft w:val="0"/>
              <w:marRight w:val="0"/>
              <w:marTop w:val="0"/>
              <w:marBottom w:val="0"/>
              <w:divBdr>
                <w:top w:val="none" w:sz="0" w:space="0" w:color="auto"/>
                <w:left w:val="none" w:sz="0" w:space="0" w:color="auto"/>
                <w:bottom w:val="none" w:sz="0" w:space="0" w:color="auto"/>
                <w:right w:val="none" w:sz="0" w:space="0" w:color="auto"/>
              </w:divBdr>
              <w:divsChild>
                <w:div w:id="48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186">
          <w:marLeft w:val="0"/>
          <w:marRight w:val="0"/>
          <w:marTop w:val="0"/>
          <w:marBottom w:val="0"/>
          <w:divBdr>
            <w:top w:val="none" w:sz="0" w:space="0" w:color="auto"/>
            <w:left w:val="none" w:sz="0" w:space="0" w:color="auto"/>
            <w:bottom w:val="none" w:sz="0" w:space="0" w:color="auto"/>
            <w:right w:val="none" w:sz="0" w:space="0" w:color="auto"/>
          </w:divBdr>
          <w:divsChild>
            <w:div w:id="1753624912">
              <w:marLeft w:val="0"/>
              <w:marRight w:val="0"/>
              <w:marTop w:val="0"/>
              <w:marBottom w:val="0"/>
              <w:divBdr>
                <w:top w:val="none" w:sz="0" w:space="0" w:color="auto"/>
                <w:left w:val="none" w:sz="0" w:space="0" w:color="auto"/>
                <w:bottom w:val="none" w:sz="0" w:space="0" w:color="auto"/>
                <w:right w:val="none" w:sz="0" w:space="0" w:color="auto"/>
              </w:divBdr>
              <w:divsChild>
                <w:div w:id="4532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2170">
      <w:bodyDiv w:val="1"/>
      <w:marLeft w:val="0"/>
      <w:marRight w:val="0"/>
      <w:marTop w:val="0"/>
      <w:marBottom w:val="0"/>
      <w:divBdr>
        <w:top w:val="none" w:sz="0" w:space="0" w:color="auto"/>
        <w:left w:val="none" w:sz="0" w:space="0" w:color="auto"/>
        <w:bottom w:val="none" w:sz="0" w:space="0" w:color="auto"/>
        <w:right w:val="none" w:sz="0" w:space="0" w:color="auto"/>
      </w:divBdr>
      <w:divsChild>
        <w:div w:id="276958152">
          <w:marLeft w:val="0"/>
          <w:marRight w:val="0"/>
          <w:marTop w:val="0"/>
          <w:marBottom w:val="0"/>
          <w:divBdr>
            <w:top w:val="none" w:sz="0" w:space="0" w:color="auto"/>
            <w:left w:val="none" w:sz="0" w:space="0" w:color="auto"/>
            <w:bottom w:val="none" w:sz="0" w:space="0" w:color="auto"/>
            <w:right w:val="none" w:sz="0" w:space="0" w:color="auto"/>
          </w:divBdr>
          <w:divsChild>
            <w:div w:id="1887064681">
              <w:marLeft w:val="0"/>
              <w:marRight w:val="0"/>
              <w:marTop w:val="0"/>
              <w:marBottom w:val="0"/>
              <w:divBdr>
                <w:top w:val="none" w:sz="0" w:space="0" w:color="auto"/>
                <w:left w:val="none" w:sz="0" w:space="0" w:color="auto"/>
                <w:bottom w:val="none" w:sz="0" w:space="0" w:color="auto"/>
                <w:right w:val="none" w:sz="0" w:space="0" w:color="auto"/>
              </w:divBdr>
              <w:divsChild>
                <w:div w:id="1146973134">
                  <w:marLeft w:val="0"/>
                  <w:marRight w:val="0"/>
                  <w:marTop w:val="0"/>
                  <w:marBottom w:val="0"/>
                  <w:divBdr>
                    <w:top w:val="none" w:sz="0" w:space="0" w:color="auto"/>
                    <w:left w:val="none" w:sz="0" w:space="0" w:color="auto"/>
                    <w:bottom w:val="none" w:sz="0" w:space="0" w:color="auto"/>
                    <w:right w:val="none" w:sz="0" w:space="0" w:color="auto"/>
                  </w:divBdr>
                </w:div>
              </w:divsChild>
            </w:div>
            <w:div w:id="661783663">
              <w:marLeft w:val="0"/>
              <w:marRight w:val="0"/>
              <w:marTop w:val="0"/>
              <w:marBottom w:val="0"/>
              <w:divBdr>
                <w:top w:val="none" w:sz="0" w:space="0" w:color="auto"/>
                <w:left w:val="none" w:sz="0" w:space="0" w:color="auto"/>
                <w:bottom w:val="none" w:sz="0" w:space="0" w:color="auto"/>
                <w:right w:val="none" w:sz="0" w:space="0" w:color="auto"/>
              </w:divBdr>
              <w:divsChild>
                <w:div w:id="470706441">
                  <w:marLeft w:val="0"/>
                  <w:marRight w:val="0"/>
                  <w:marTop w:val="0"/>
                  <w:marBottom w:val="0"/>
                  <w:divBdr>
                    <w:top w:val="none" w:sz="0" w:space="0" w:color="auto"/>
                    <w:left w:val="none" w:sz="0" w:space="0" w:color="auto"/>
                    <w:bottom w:val="none" w:sz="0" w:space="0" w:color="auto"/>
                    <w:right w:val="none" w:sz="0" w:space="0" w:color="auto"/>
                  </w:divBdr>
                </w:div>
                <w:div w:id="8252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2616">
          <w:marLeft w:val="0"/>
          <w:marRight w:val="0"/>
          <w:marTop w:val="0"/>
          <w:marBottom w:val="0"/>
          <w:divBdr>
            <w:top w:val="none" w:sz="0" w:space="0" w:color="auto"/>
            <w:left w:val="none" w:sz="0" w:space="0" w:color="auto"/>
            <w:bottom w:val="none" w:sz="0" w:space="0" w:color="auto"/>
            <w:right w:val="none" w:sz="0" w:space="0" w:color="auto"/>
          </w:divBdr>
          <w:divsChild>
            <w:div w:id="1722827500">
              <w:marLeft w:val="0"/>
              <w:marRight w:val="0"/>
              <w:marTop w:val="0"/>
              <w:marBottom w:val="0"/>
              <w:divBdr>
                <w:top w:val="none" w:sz="0" w:space="0" w:color="auto"/>
                <w:left w:val="none" w:sz="0" w:space="0" w:color="auto"/>
                <w:bottom w:val="none" w:sz="0" w:space="0" w:color="auto"/>
                <w:right w:val="none" w:sz="0" w:space="0" w:color="auto"/>
              </w:divBdr>
              <w:divsChild>
                <w:div w:id="120851643">
                  <w:marLeft w:val="0"/>
                  <w:marRight w:val="0"/>
                  <w:marTop w:val="0"/>
                  <w:marBottom w:val="0"/>
                  <w:divBdr>
                    <w:top w:val="none" w:sz="0" w:space="0" w:color="auto"/>
                    <w:left w:val="none" w:sz="0" w:space="0" w:color="auto"/>
                    <w:bottom w:val="none" w:sz="0" w:space="0" w:color="auto"/>
                    <w:right w:val="none" w:sz="0" w:space="0" w:color="auto"/>
                  </w:divBdr>
                </w:div>
              </w:divsChild>
            </w:div>
            <w:div w:id="2015758899">
              <w:marLeft w:val="0"/>
              <w:marRight w:val="0"/>
              <w:marTop w:val="0"/>
              <w:marBottom w:val="0"/>
              <w:divBdr>
                <w:top w:val="none" w:sz="0" w:space="0" w:color="auto"/>
                <w:left w:val="none" w:sz="0" w:space="0" w:color="auto"/>
                <w:bottom w:val="none" w:sz="0" w:space="0" w:color="auto"/>
                <w:right w:val="none" w:sz="0" w:space="0" w:color="auto"/>
              </w:divBdr>
              <w:divsChild>
                <w:div w:id="17568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4024">
          <w:marLeft w:val="0"/>
          <w:marRight w:val="0"/>
          <w:marTop w:val="0"/>
          <w:marBottom w:val="0"/>
          <w:divBdr>
            <w:top w:val="none" w:sz="0" w:space="0" w:color="auto"/>
            <w:left w:val="none" w:sz="0" w:space="0" w:color="auto"/>
            <w:bottom w:val="none" w:sz="0" w:space="0" w:color="auto"/>
            <w:right w:val="none" w:sz="0" w:space="0" w:color="auto"/>
          </w:divBdr>
          <w:divsChild>
            <w:div w:id="2117747810">
              <w:marLeft w:val="0"/>
              <w:marRight w:val="0"/>
              <w:marTop w:val="0"/>
              <w:marBottom w:val="0"/>
              <w:divBdr>
                <w:top w:val="none" w:sz="0" w:space="0" w:color="auto"/>
                <w:left w:val="none" w:sz="0" w:space="0" w:color="auto"/>
                <w:bottom w:val="none" w:sz="0" w:space="0" w:color="auto"/>
                <w:right w:val="none" w:sz="0" w:space="0" w:color="auto"/>
              </w:divBdr>
              <w:divsChild>
                <w:div w:id="16895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0686">
      <w:bodyDiv w:val="1"/>
      <w:marLeft w:val="0"/>
      <w:marRight w:val="0"/>
      <w:marTop w:val="0"/>
      <w:marBottom w:val="0"/>
      <w:divBdr>
        <w:top w:val="none" w:sz="0" w:space="0" w:color="auto"/>
        <w:left w:val="none" w:sz="0" w:space="0" w:color="auto"/>
        <w:bottom w:val="none" w:sz="0" w:space="0" w:color="auto"/>
        <w:right w:val="none" w:sz="0" w:space="0" w:color="auto"/>
      </w:divBdr>
      <w:divsChild>
        <w:div w:id="2090349758">
          <w:marLeft w:val="0"/>
          <w:marRight w:val="0"/>
          <w:marTop w:val="0"/>
          <w:marBottom w:val="0"/>
          <w:divBdr>
            <w:top w:val="none" w:sz="0" w:space="0" w:color="auto"/>
            <w:left w:val="none" w:sz="0" w:space="0" w:color="auto"/>
            <w:bottom w:val="none" w:sz="0" w:space="0" w:color="auto"/>
            <w:right w:val="none" w:sz="0" w:space="0" w:color="auto"/>
          </w:divBdr>
          <w:divsChild>
            <w:div w:id="951859754">
              <w:marLeft w:val="0"/>
              <w:marRight w:val="0"/>
              <w:marTop w:val="0"/>
              <w:marBottom w:val="0"/>
              <w:divBdr>
                <w:top w:val="none" w:sz="0" w:space="0" w:color="auto"/>
                <w:left w:val="none" w:sz="0" w:space="0" w:color="auto"/>
                <w:bottom w:val="none" w:sz="0" w:space="0" w:color="auto"/>
                <w:right w:val="none" w:sz="0" w:space="0" w:color="auto"/>
              </w:divBdr>
              <w:divsChild>
                <w:div w:id="14012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9805</Words>
  <Characters>55894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Cadiz</dc:creator>
  <cp:keywords/>
  <dc:description/>
  <cp:lastModifiedBy>Tracey Cadiz</cp:lastModifiedBy>
  <cp:revision>1</cp:revision>
  <dcterms:created xsi:type="dcterms:W3CDTF">2019-12-06T19:43:00Z</dcterms:created>
  <dcterms:modified xsi:type="dcterms:W3CDTF">2019-12-06T20:05:00Z</dcterms:modified>
</cp:coreProperties>
</file>