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78FF" w14:textId="77777777" w:rsidR="00784B31" w:rsidRPr="007D7E35" w:rsidRDefault="00784B31" w:rsidP="00784B31">
      <w:pPr>
        <w:jc w:val="center"/>
        <w:rPr>
          <w:b/>
          <w:color w:val="000000" w:themeColor="text1"/>
          <w:sz w:val="20"/>
          <w:szCs w:val="20"/>
        </w:rPr>
      </w:pPr>
      <w:r w:rsidRPr="007D7E35">
        <w:rPr>
          <w:b/>
          <w:color w:val="000000" w:themeColor="text1"/>
          <w:sz w:val="20"/>
          <w:szCs w:val="20"/>
        </w:rPr>
        <w:t>Jari S.K. Sugano</w:t>
      </w:r>
    </w:p>
    <w:p w14:paraId="621FAC99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Extension Agent</w:t>
      </w:r>
    </w:p>
    <w:p w14:paraId="742D4657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Department of Plant and Environmental Protection Sciences</w:t>
      </w:r>
    </w:p>
    <w:p w14:paraId="07F072DE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College of Tropical Agriculture and Human Resources</w:t>
      </w:r>
    </w:p>
    <w:p w14:paraId="2E735A7C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Wahiawa Extension Office</w:t>
      </w:r>
    </w:p>
    <w:p w14:paraId="1A63047E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910 California Avenue</w:t>
      </w:r>
    </w:p>
    <w:p w14:paraId="63B00726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Wahiawa, HI 96786</w:t>
      </w:r>
    </w:p>
    <w:p w14:paraId="730F318A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 xml:space="preserve"> (808) 622-4185 (phone)</w:t>
      </w:r>
    </w:p>
    <w:p w14:paraId="28EC7B30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 xml:space="preserve"> (808) 622-1912 (fax)</w:t>
      </w:r>
    </w:p>
    <w:p w14:paraId="133EA440" w14:textId="77777777" w:rsidR="00784B31" w:rsidRPr="007D7E35" w:rsidRDefault="00784B31" w:rsidP="00784B31">
      <w:pPr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>Email:  suganoj@ctahr.hawaii.edu</w:t>
      </w:r>
    </w:p>
    <w:p w14:paraId="0328D984" w14:textId="3600CCE3" w:rsidR="00A22842" w:rsidRPr="007D7E35" w:rsidRDefault="00A22842" w:rsidP="001A3105">
      <w:pPr>
        <w:pStyle w:val="BodyText"/>
        <w:spacing w:after="240"/>
        <w:ind w:left="0"/>
        <w:jc w:val="center"/>
        <w:rPr>
          <w:color w:val="000000" w:themeColor="text1"/>
          <w:sz w:val="20"/>
          <w:szCs w:val="20"/>
        </w:rPr>
      </w:pPr>
      <w:r w:rsidRPr="007D7E35">
        <w:rPr>
          <w:color w:val="000000" w:themeColor="text1"/>
          <w:sz w:val="20"/>
          <w:szCs w:val="20"/>
        </w:rPr>
        <w:t xml:space="preserve">FTE Distribution: </w:t>
      </w:r>
      <w:r w:rsidR="00784B31" w:rsidRPr="007D7E35">
        <w:rPr>
          <w:color w:val="000000" w:themeColor="text1"/>
          <w:sz w:val="20"/>
          <w:szCs w:val="20"/>
        </w:rPr>
        <w:t xml:space="preserve">100% </w:t>
      </w:r>
      <w:r w:rsidRPr="007D7E35">
        <w:rPr>
          <w:color w:val="000000" w:themeColor="text1"/>
          <w:sz w:val="20"/>
          <w:szCs w:val="20"/>
        </w:rPr>
        <w:t>E</w:t>
      </w:r>
    </w:p>
    <w:p w14:paraId="3D09C544" w14:textId="5147F518" w:rsidR="00925C55" w:rsidRPr="007D7E35" w:rsidRDefault="00A22842" w:rsidP="00896D59">
      <w:pPr>
        <w:pStyle w:val="BodyText"/>
        <w:ind w:left="0"/>
        <w:rPr>
          <w:b/>
          <w:color w:val="000000" w:themeColor="text1"/>
          <w:sz w:val="20"/>
          <w:szCs w:val="20"/>
        </w:rPr>
      </w:pPr>
      <w:r w:rsidRPr="007D7E35">
        <w:rPr>
          <w:b/>
          <w:color w:val="000000" w:themeColor="text1"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4B31" w:rsidRPr="007D7E35" w14:paraId="71EC2EE1" w14:textId="77777777" w:rsidTr="003B3721">
        <w:tc>
          <w:tcPr>
            <w:tcW w:w="3116" w:type="dxa"/>
          </w:tcPr>
          <w:p w14:paraId="3FD0B6C2" w14:textId="130EC244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7D7E35">
              <w:rPr>
                <w:b/>
                <w:color w:val="000000" w:themeColor="text1"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7D7E35">
              <w:rPr>
                <w:b/>
                <w:color w:val="000000" w:themeColor="text1"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7D7E35">
              <w:rPr>
                <w:b/>
                <w:color w:val="000000" w:themeColor="text1"/>
                <w:sz w:val="20"/>
                <w:szCs w:val="20"/>
                <w:u w:val="single"/>
              </w:rPr>
              <w:t>Major</w:t>
            </w:r>
          </w:p>
        </w:tc>
      </w:tr>
      <w:tr w:rsidR="00784B31" w:rsidRPr="007D7E35" w14:paraId="72C35A7F" w14:textId="77777777" w:rsidTr="003B3721">
        <w:tc>
          <w:tcPr>
            <w:tcW w:w="3116" w:type="dxa"/>
          </w:tcPr>
          <w:p w14:paraId="0CCF70A4" w14:textId="20D8D577" w:rsidR="00896D59" w:rsidRPr="007D7E35" w:rsidRDefault="00784B31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 xml:space="preserve">Bachelors of Science </w:t>
            </w:r>
          </w:p>
        </w:tc>
        <w:tc>
          <w:tcPr>
            <w:tcW w:w="3117" w:type="dxa"/>
          </w:tcPr>
          <w:p w14:paraId="0D2103A5" w14:textId="44CD33DC" w:rsidR="00896D59" w:rsidRPr="007D7E35" w:rsidRDefault="00784B31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>University of Hawaii at Manoa</w:t>
            </w:r>
          </w:p>
        </w:tc>
        <w:tc>
          <w:tcPr>
            <w:tcW w:w="3117" w:type="dxa"/>
          </w:tcPr>
          <w:p w14:paraId="46959008" w14:textId="4A9BF84B" w:rsidR="00784B31" w:rsidRPr="007D7E35" w:rsidRDefault="00784B31" w:rsidP="00784B31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>Agriculture</w:t>
            </w:r>
          </w:p>
        </w:tc>
      </w:tr>
      <w:tr w:rsidR="00784B31" w:rsidRPr="007D7E35" w14:paraId="0C421E5F" w14:textId="77777777" w:rsidTr="003B3721">
        <w:tc>
          <w:tcPr>
            <w:tcW w:w="3116" w:type="dxa"/>
          </w:tcPr>
          <w:p w14:paraId="4DCF66C5" w14:textId="2F482F20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>Masters</w:t>
            </w:r>
            <w:r w:rsidR="00784B31" w:rsidRPr="007D7E35">
              <w:rPr>
                <w:bCs/>
                <w:color w:val="000000" w:themeColor="text1"/>
                <w:sz w:val="20"/>
                <w:szCs w:val="20"/>
              </w:rPr>
              <w:t xml:space="preserve"> of Science </w:t>
            </w:r>
          </w:p>
        </w:tc>
        <w:tc>
          <w:tcPr>
            <w:tcW w:w="3117" w:type="dxa"/>
          </w:tcPr>
          <w:p w14:paraId="28A682C3" w14:textId="1C498ABC" w:rsidR="00896D59" w:rsidRPr="007D7E35" w:rsidRDefault="00784B31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>Michigan State University</w:t>
            </w:r>
          </w:p>
        </w:tc>
        <w:tc>
          <w:tcPr>
            <w:tcW w:w="3117" w:type="dxa"/>
          </w:tcPr>
          <w:p w14:paraId="16F33B99" w14:textId="533B3F50" w:rsidR="00896D59" w:rsidRPr="007D7E35" w:rsidRDefault="00784B31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7D7E35">
              <w:rPr>
                <w:bCs/>
                <w:color w:val="000000" w:themeColor="text1"/>
                <w:sz w:val="20"/>
                <w:szCs w:val="20"/>
              </w:rPr>
              <w:t>Extension Education</w:t>
            </w:r>
          </w:p>
        </w:tc>
      </w:tr>
      <w:tr w:rsidR="003B3721" w:rsidRPr="007D7E35" w14:paraId="0CA7E18F" w14:textId="77777777" w:rsidTr="003B3721">
        <w:tc>
          <w:tcPr>
            <w:tcW w:w="3116" w:type="dxa"/>
          </w:tcPr>
          <w:p w14:paraId="78F79DFC" w14:textId="7CC16C6D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</w:tcPr>
          <w:p w14:paraId="4E74C5DB" w14:textId="77777777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D73F64" w14:textId="77777777" w:rsidR="00896D59" w:rsidRPr="007D7E35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35FDB5E7" w14:textId="7F77E112" w:rsidR="00A30175" w:rsidRPr="007D7E35" w:rsidRDefault="00A30175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7D7E35">
        <w:rPr>
          <w:b/>
          <w:iCs/>
          <w:sz w:val="20"/>
          <w:szCs w:val="20"/>
          <w:u w:val="single"/>
        </w:rPr>
        <w:t>Lifetime and Fellow Achievement Awards</w:t>
      </w:r>
      <w:r w:rsidRPr="007D7E3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35026E8B" w14:textId="77777777" w:rsidR="00A9727A" w:rsidRPr="007D7E35" w:rsidRDefault="00A9727A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</w:p>
    <w:p w14:paraId="66E32A7E" w14:textId="39579FD7" w:rsidR="00784B31" w:rsidRPr="007D7E35" w:rsidRDefault="00784B31" w:rsidP="00A9727A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2013 Excellence in Extension. University of Hawaii at Manoa, College of Tropical Agriculture and Human Resources. May 2013</w:t>
      </w:r>
    </w:p>
    <w:p w14:paraId="719BD0AC" w14:textId="77777777" w:rsidR="00A9727A" w:rsidRPr="007D7E35" w:rsidRDefault="00A9727A" w:rsidP="00A9727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/>
        <w:autoSpaceDN/>
        <w:spacing w:line="0" w:lineRule="atLeast"/>
        <w:rPr>
          <w:sz w:val="20"/>
          <w:szCs w:val="20"/>
        </w:rPr>
      </w:pPr>
    </w:p>
    <w:p w14:paraId="33E200D6" w14:textId="77777777" w:rsidR="00784B31" w:rsidRPr="007D7E35" w:rsidRDefault="00784B31" w:rsidP="00A9727A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2012 Hawaii Farm Bureau Federation Special Recognition Award. Outstanding Friend of Farmer. October 31, 2012</w:t>
      </w:r>
    </w:p>
    <w:p w14:paraId="51885001" w14:textId="46E86CFF" w:rsidR="00A22842" w:rsidRPr="007D7E35" w:rsidRDefault="00A22842" w:rsidP="00896D59">
      <w:pPr>
        <w:pStyle w:val="BodyText"/>
        <w:spacing w:before="240"/>
        <w:ind w:left="0"/>
        <w:rPr>
          <w:b/>
          <w:sz w:val="20"/>
          <w:szCs w:val="20"/>
        </w:rPr>
      </w:pPr>
      <w:r w:rsidRPr="007D7E35">
        <w:rPr>
          <w:b/>
          <w:sz w:val="20"/>
          <w:szCs w:val="20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7D7E35" w14:paraId="5D739D32" w14:textId="77777777" w:rsidTr="003B3721">
        <w:tc>
          <w:tcPr>
            <w:tcW w:w="3116" w:type="dxa"/>
          </w:tcPr>
          <w:p w14:paraId="1D7225A8" w14:textId="11365F48" w:rsidR="00896D59" w:rsidRPr="007D7E35" w:rsidRDefault="00896D59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7D7E35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7D7E35"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  <w:r w:rsidRPr="007D7E35"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:rsidRPr="007D7E35" w14:paraId="6EBDAA4B" w14:textId="77777777" w:rsidTr="003B3721">
        <w:tc>
          <w:tcPr>
            <w:tcW w:w="3116" w:type="dxa"/>
          </w:tcPr>
          <w:p w14:paraId="26ECFF7A" w14:textId="77777777" w:rsidR="00896D59" w:rsidRPr="007D7E35" w:rsidRDefault="00784B31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bCs/>
                <w:sz w:val="20"/>
                <w:szCs w:val="20"/>
                <w:highlight w:val="yellow"/>
              </w:rPr>
              <w:t xml:space="preserve">Extension Agent </w:t>
            </w:r>
          </w:p>
          <w:p w14:paraId="54E507C2" w14:textId="77777777" w:rsidR="00784B31" w:rsidRPr="007D7E35" w:rsidRDefault="00784B31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bCs/>
                <w:sz w:val="20"/>
                <w:szCs w:val="20"/>
                <w:highlight w:val="yellow"/>
              </w:rPr>
              <w:t>Associate Extension Agent</w:t>
            </w:r>
          </w:p>
          <w:p w14:paraId="208E413D" w14:textId="77777777" w:rsidR="00784B31" w:rsidRPr="007D7E35" w:rsidRDefault="00784B31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bCs/>
                <w:sz w:val="20"/>
                <w:szCs w:val="20"/>
                <w:highlight w:val="yellow"/>
              </w:rPr>
              <w:t>Assistant Extension Agent</w:t>
            </w:r>
          </w:p>
          <w:p w14:paraId="3762735D" w14:textId="66F83EA3" w:rsidR="00784B31" w:rsidRPr="007D7E35" w:rsidRDefault="00784B31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bCs/>
                <w:sz w:val="20"/>
                <w:szCs w:val="20"/>
                <w:highlight w:val="yellow"/>
              </w:rPr>
              <w:t>Junior Extension Agent</w:t>
            </w:r>
          </w:p>
        </w:tc>
        <w:tc>
          <w:tcPr>
            <w:tcW w:w="3117" w:type="dxa"/>
          </w:tcPr>
          <w:p w14:paraId="26A5DF08" w14:textId="77777777" w:rsidR="00896D59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UH CTAHR</w:t>
            </w:r>
          </w:p>
          <w:p w14:paraId="766CE529" w14:textId="77777777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UH CTAHR</w:t>
            </w:r>
          </w:p>
          <w:p w14:paraId="20E33346" w14:textId="77777777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UH CTAHR</w:t>
            </w:r>
          </w:p>
          <w:p w14:paraId="56F07559" w14:textId="4732D714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UH CTAHR</w:t>
            </w:r>
          </w:p>
        </w:tc>
        <w:tc>
          <w:tcPr>
            <w:tcW w:w="3117" w:type="dxa"/>
          </w:tcPr>
          <w:p w14:paraId="3AF150AC" w14:textId="6CE33A32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2012-Present</w:t>
            </w:r>
          </w:p>
          <w:p w14:paraId="08AC4CFA" w14:textId="10878B22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2006-2012</w:t>
            </w:r>
          </w:p>
          <w:p w14:paraId="2A57C5CF" w14:textId="7242D32D" w:rsidR="00784B31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2001-2006</w:t>
            </w:r>
          </w:p>
          <w:p w14:paraId="61D2CADF" w14:textId="7625FC95" w:rsidR="00896D59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2001</w:t>
            </w:r>
          </w:p>
        </w:tc>
      </w:tr>
    </w:tbl>
    <w:p w14:paraId="331B359E" w14:textId="77777777" w:rsidR="00A22842" w:rsidRPr="007D7E3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7D7E35">
        <w:rPr>
          <w:b/>
          <w:sz w:val="20"/>
          <w:szCs w:val="20"/>
        </w:rPr>
        <w:t>Courses Taught</w:t>
      </w:r>
    </w:p>
    <w:p w14:paraId="35E4B55B" w14:textId="408BF430" w:rsidR="00A22842" w:rsidRPr="007D7E35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  <w:u w:val="single"/>
        </w:rPr>
      </w:pPr>
      <w:r w:rsidRPr="007D7E35">
        <w:rPr>
          <w:sz w:val="20"/>
          <w:szCs w:val="20"/>
          <w:u w:val="single"/>
        </w:rPr>
        <w:t xml:space="preserve">Course </w:t>
      </w:r>
      <w:r w:rsidR="00925C55" w:rsidRPr="007D7E35">
        <w:rPr>
          <w:sz w:val="20"/>
          <w:szCs w:val="20"/>
          <w:u w:val="single"/>
        </w:rPr>
        <w:t>Number and Title</w:t>
      </w:r>
      <w:r w:rsidRPr="007D7E35">
        <w:rPr>
          <w:sz w:val="20"/>
          <w:szCs w:val="20"/>
          <w:u w:val="single"/>
        </w:rPr>
        <w:t xml:space="preserve"> (credits)</w:t>
      </w:r>
    </w:p>
    <w:p w14:paraId="5423992C" w14:textId="77777777" w:rsidR="00A9727A" w:rsidRPr="007D7E35" w:rsidRDefault="00A9727A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</w:p>
    <w:p w14:paraId="220E3E6D" w14:textId="688363EA" w:rsidR="00A22842" w:rsidRPr="007D7E35" w:rsidRDefault="00784B31" w:rsidP="00A9727A">
      <w:pPr>
        <w:pStyle w:val="BodyText"/>
        <w:numPr>
          <w:ilvl w:val="0"/>
          <w:numId w:val="4"/>
        </w:numPr>
        <w:tabs>
          <w:tab w:val="right" w:pos="9900"/>
        </w:tabs>
        <w:rPr>
          <w:sz w:val="20"/>
          <w:szCs w:val="20"/>
        </w:rPr>
      </w:pPr>
      <w:r w:rsidRPr="007D7E35">
        <w:rPr>
          <w:sz w:val="20"/>
          <w:szCs w:val="20"/>
        </w:rPr>
        <w:t>Spring: 2014: Extension and Adoption with Dr. Helen Spafford </w:t>
      </w:r>
    </w:p>
    <w:p w14:paraId="473CD9B2" w14:textId="77777777" w:rsidR="00A22842" w:rsidRPr="007D7E3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7D7E35">
        <w:rPr>
          <w:b/>
          <w:bCs/>
          <w:sz w:val="20"/>
          <w:szCs w:val="20"/>
        </w:rPr>
        <w:t>Publications (reverse chronological order)</w:t>
      </w:r>
    </w:p>
    <w:p w14:paraId="2285F89F" w14:textId="1BE700C1" w:rsidR="00784B31" w:rsidRPr="007D7E35" w:rsidRDefault="00A22842" w:rsidP="00784B31">
      <w:pPr>
        <w:pStyle w:val="NoSpacing"/>
        <w:rPr>
          <w:sz w:val="20"/>
          <w:szCs w:val="20"/>
        </w:rPr>
      </w:pPr>
      <w:r w:rsidRPr="007D7E35">
        <w:rPr>
          <w:sz w:val="20"/>
          <w:szCs w:val="20"/>
          <w:u w:val="single"/>
        </w:rPr>
        <w:t>Books</w:t>
      </w:r>
    </w:p>
    <w:p w14:paraId="1702450F" w14:textId="77777777" w:rsidR="00A22842" w:rsidRPr="007D7E35" w:rsidRDefault="00A22842" w:rsidP="001A3105">
      <w:pPr>
        <w:pStyle w:val="NoSpacing"/>
        <w:rPr>
          <w:bCs/>
          <w:sz w:val="20"/>
          <w:szCs w:val="20"/>
        </w:rPr>
      </w:pPr>
    </w:p>
    <w:p w14:paraId="4D1FFF47" w14:textId="0814AA15" w:rsidR="00A22842" w:rsidRPr="007D7E35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7D7E35">
        <w:rPr>
          <w:sz w:val="20"/>
          <w:szCs w:val="20"/>
          <w:u w:val="single"/>
        </w:rPr>
        <w:t>Book Chapters</w:t>
      </w:r>
    </w:p>
    <w:p w14:paraId="3B033E20" w14:textId="77777777" w:rsidR="00784B31" w:rsidRPr="007D7E35" w:rsidRDefault="00784B31" w:rsidP="00784B31">
      <w:pPr>
        <w:pStyle w:val="NoSpacing"/>
        <w:rPr>
          <w:bCs/>
          <w:sz w:val="20"/>
          <w:szCs w:val="20"/>
          <w:u w:val="single"/>
        </w:rPr>
      </w:pPr>
    </w:p>
    <w:p w14:paraId="5F9134C9" w14:textId="74B80E9D" w:rsidR="00A22842" w:rsidRPr="007D7E35" w:rsidRDefault="00784B31" w:rsidP="00A9727A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Ahmad, A.A., T.J.K. Radovich, H.V. Nguyen, J. Uyeda, A. Arakaki, J. </w:t>
      </w:r>
      <w:proofErr w:type="spellStart"/>
      <w:r w:rsidRPr="007D7E35">
        <w:rPr>
          <w:rFonts w:ascii="Times New Roman" w:hAnsi="Times New Roman"/>
          <w:sz w:val="20"/>
          <w:szCs w:val="20"/>
        </w:rPr>
        <w:t>Cadby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R. Paull,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sz w:val="20"/>
          <w:szCs w:val="20"/>
        </w:rPr>
        <w:t xml:space="preserve"> and G. </w:t>
      </w:r>
      <w:proofErr w:type="spellStart"/>
      <w:r w:rsidRPr="007D7E35">
        <w:rPr>
          <w:rFonts w:ascii="Times New Roman" w:hAnsi="Times New Roman"/>
          <w:sz w:val="20"/>
          <w:szCs w:val="20"/>
        </w:rPr>
        <w:t>Teves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. 2016. Use of Organic Fertilizers to Enhance Soil Fertility, Plant Growth, and Yield in a Tropical Environment. In: M.L. </w:t>
      </w:r>
      <w:proofErr w:type="spellStart"/>
      <w:r w:rsidRPr="007D7E35">
        <w:rPr>
          <w:rFonts w:ascii="Times New Roman" w:hAnsi="Times New Roman"/>
          <w:sz w:val="20"/>
          <w:szCs w:val="20"/>
        </w:rPr>
        <w:t>Larramendy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and S. </w:t>
      </w:r>
      <w:proofErr w:type="spellStart"/>
      <w:r w:rsidRPr="007D7E35">
        <w:rPr>
          <w:rFonts w:ascii="Times New Roman" w:hAnsi="Times New Roman"/>
          <w:sz w:val="20"/>
          <w:szCs w:val="20"/>
        </w:rPr>
        <w:t>Soloneski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(eds.), </w:t>
      </w:r>
      <w:hyperlink r:id="rId8" w:tgtFrame="_BLANK翻" w:history="1">
        <w:r w:rsidRPr="007D7E35">
          <w:rPr>
            <w:rStyle w:val="Hyperlink"/>
            <w:rFonts w:ascii="Times New Roman" w:hAnsi="Times New Roman"/>
            <w:i/>
            <w:iCs/>
            <w:sz w:val="20"/>
            <w:szCs w:val="20"/>
          </w:rPr>
          <w:t>Organic Fertilizers-From Basic Concepts to Applied Outcomes</w:t>
        </w:r>
      </w:hyperlink>
      <w:r w:rsidRPr="007D7E35">
        <w:rPr>
          <w:rFonts w:ascii="Times New Roman" w:hAnsi="Times New Roman"/>
          <w:sz w:val="20"/>
          <w:szCs w:val="20"/>
        </w:rPr>
        <w:t xml:space="preserve">. Chapter 4, p: 85-108. </w:t>
      </w:r>
      <w:hyperlink r:id="rId9" w:tgtFrame="_BLANK翻" w:history="1">
        <w:r w:rsidRPr="007D7E35">
          <w:rPr>
            <w:rStyle w:val="Hyperlink"/>
            <w:rFonts w:ascii="Times New Roman" w:hAnsi="Times New Roman"/>
            <w:sz w:val="20"/>
            <w:szCs w:val="20"/>
          </w:rPr>
          <w:t>http://www.intechopen.com/books/organic-fertilizers-from-basic-concepts-to-applied-outcomes/use-of-organic-fertilizers-to-enhance-soil-fertility-plant-growth-and-yield-in-a-tropical-environmen</w:t>
        </w:r>
      </w:hyperlink>
      <w:r w:rsidRPr="007D7E35">
        <w:rPr>
          <w:rStyle w:val="Hyperlink"/>
          <w:rFonts w:ascii="Times New Roman" w:hAnsi="Times New Roman"/>
          <w:sz w:val="20"/>
          <w:szCs w:val="20"/>
        </w:rPr>
        <w:t>t</w:t>
      </w:r>
      <w:r w:rsidRPr="007D7E35">
        <w:rPr>
          <w:rFonts w:ascii="Times New Roman" w:hAnsi="Times New Roman"/>
          <w:sz w:val="20"/>
          <w:szCs w:val="20"/>
        </w:rPr>
        <w:t>.</w:t>
      </w:r>
    </w:p>
    <w:p w14:paraId="66BA0AA8" w14:textId="77777777" w:rsidR="00A22842" w:rsidRPr="007D7E35" w:rsidRDefault="00A22842" w:rsidP="00925C55">
      <w:pPr>
        <w:pStyle w:val="NoSpacing"/>
        <w:spacing w:before="240"/>
        <w:rPr>
          <w:bCs/>
          <w:sz w:val="20"/>
          <w:szCs w:val="20"/>
          <w:u w:val="single"/>
        </w:rPr>
      </w:pPr>
      <w:r w:rsidRPr="007D7E35">
        <w:rPr>
          <w:sz w:val="20"/>
          <w:szCs w:val="20"/>
          <w:u w:val="single"/>
        </w:rPr>
        <w:t>Conference Proceedings</w:t>
      </w:r>
    </w:p>
    <w:p w14:paraId="0A37B550" w14:textId="77777777" w:rsidR="00A22842" w:rsidRPr="007D7E35" w:rsidRDefault="00A22842" w:rsidP="00925C55">
      <w:pPr>
        <w:pStyle w:val="BodyText"/>
        <w:ind w:left="0"/>
        <w:rPr>
          <w:bCs/>
          <w:sz w:val="20"/>
          <w:szCs w:val="20"/>
          <w:u w:val="single"/>
        </w:rPr>
      </w:pPr>
    </w:p>
    <w:p w14:paraId="16336F38" w14:textId="77777777" w:rsidR="00A22842" w:rsidRPr="007D7E35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7D7E35">
        <w:rPr>
          <w:bCs/>
          <w:sz w:val="20"/>
          <w:szCs w:val="20"/>
          <w:u w:val="single"/>
        </w:rPr>
        <w:lastRenderedPageBreak/>
        <w:t>Refereed Journal Publications</w:t>
      </w:r>
    </w:p>
    <w:p w14:paraId="4E3E70D0" w14:textId="77777777" w:rsidR="00A22842" w:rsidRPr="007D7E35" w:rsidRDefault="00A22842" w:rsidP="001A3105">
      <w:pPr>
        <w:rPr>
          <w:sz w:val="20"/>
          <w:szCs w:val="20"/>
        </w:rPr>
      </w:pPr>
    </w:p>
    <w:p w14:paraId="1C628D03" w14:textId="17568E31" w:rsidR="00A22842" w:rsidRPr="007D7E35" w:rsidRDefault="00A22842" w:rsidP="00925C55">
      <w:pPr>
        <w:spacing w:before="240"/>
        <w:rPr>
          <w:sz w:val="20"/>
          <w:szCs w:val="20"/>
          <w:u w:val="single"/>
        </w:rPr>
      </w:pPr>
      <w:r w:rsidRPr="007D7E35">
        <w:rPr>
          <w:sz w:val="20"/>
          <w:szCs w:val="20"/>
          <w:u w:val="single"/>
        </w:rPr>
        <w:t>Extension Publications</w:t>
      </w:r>
    </w:p>
    <w:p w14:paraId="6E99A120" w14:textId="16C732BA" w:rsidR="008E1BA3" w:rsidRPr="007D7E35" w:rsidRDefault="008E1BA3" w:rsidP="00925C55">
      <w:pPr>
        <w:spacing w:before="240"/>
        <w:rPr>
          <w:sz w:val="20"/>
          <w:szCs w:val="20"/>
          <w:u w:val="single"/>
        </w:rPr>
      </w:pPr>
    </w:p>
    <w:p w14:paraId="40193995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Style w:val="Strong"/>
          <w:rFonts w:ascii="Times New Roman" w:hAnsi="Times New Roman"/>
          <w:b w:val="0"/>
          <w:bCs w:val="0"/>
          <w:sz w:val="20"/>
          <w:szCs w:val="20"/>
        </w:rPr>
        <w:t xml:space="preserve">Wang, K-H., N. Kerr, P. </w:t>
      </w:r>
      <w:proofErr w:type="spellStart"/>
      <w:r w:rsidRPr="007D7E35">
        <w:rPr>
          <w:rStyle w:val="Strong"/>
          <w:rFonts w:ascii="Times New Roman" w:hAnsi="Times New Roman"/>
          <w:b w:val="0"/>
          <w:bCs w:val="0"/>
          <w:sz w:val="20"/>
          <w:szCs w:val="20"/>
        </w:rPr>
        <w:t>Waisen</w:t>
      </w:r>
      <w:proofErr w:type="spellEnd"/>
      <w:r w:rsidRPr="007D7E35">
        <w:rPr>
          <w:rStyle w:val="Strong"/>
          <w:rFonts w:ascii="Times New Roman" w:hAnsi="Times New Roman"/>
          <w:b w:val="0"/>
          <w:bCs w:val="0"/>
          <w:sz w:val="20"/>
          <w:szCs w:val="20"/>
        </w:rPr>
        <w:t>, and</w:t>
      </w:r>
      <w:r w:rsidRPr="007D7E35">
        <w:rPr>
          <w:rStyle w:val="Strong"/>
          <w:rFonts w:ascii="Times New Roman" w:hAnsi="Times New Roman"/>
          <w:sz w:val="20"/>
          <w:szCs w:val="20"/>
        </w:rPr>
        <w:t xml:space="preserve"> J. Sugano. </w:t>
      </w:r>
      <w:r w:rsidRPr="007D7E35">
        <w:rPr>
          <w:rFonts w:ascii="Times New Roman" w:hAnsi="Times New Roman"/>
          <w:sz w:val="20"/>
          <w:szCs w:val="20"/>
        </w:rPr>
        <w:t xml:space="preserve">Exploring Biological Management Against Fusarium Wilt of Banana in Hawaii.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Fall 2019.</w:t>
      </w:r>
    </w:p>
    <w:p w14:paraId="22C2DC14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Bryant, G., T. Radovich, </w:t>
      </w:r>
      <w:r w:rsidRPr="007D7E35">
        <w:rPr>
          <w:rFonts w:ascii="Times New Roman" w:hAnsi="Times New Roman"/>
          <w:b/>
          <w:bCs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A. Ahmad, J. Uyeda, J. Silva, K.H. Wang. Organic Screenhouse Trial of </w:t>
      </w:r>
      <w:proofErr w:type="spellStart"/>
      <w:r w:rsidRPr="007D7E35">
        <w:rPr>
          <w:rFonts w:ascii="Times New Roman" w:hAnsi="Times New Roman"/>
          <w:sz w:val="20"/>
          <w:szCs w:val="20"/>
        </w:rPr>
        <w:t>Parthenocarpic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Cucumbers. Preliminary results: April-June 2019.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Fall 2019.</w:t>
      </w:r>
    </w:p>
    <w:p w14:paraId="2881A1AA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Style w:val="Emphasis"/>
          <w:rFonts w:ascii="Times New Roman" w:hAnsi="Times New Roman"/>
          <w:i w:val="0"/>
          <w:iCs/>
          <w:sz w:val="20"/>
          <w:szCs w:val="20"/>
        </w:rPr>
        <w:t xml:space="preserve">Ahmad, A., H.V. Nguyen, J. Silva, J. Uyeda, </w:t>
      </w:r>
      <w:r w:rsidRPr="007D7E35">
        <w:rPr>
          <w:rStyle w:val="Emphasis"/>
          <w:rFonts w:ascii="Times New Roman" w:hAnsi="Times New Roman"/>
          <w:b/>
          <w:bCs/>
          <w:i w:val="0"/>
          <w:iCs/>
          <w:sz w:val="20"/>
          <w:szCs w:val="20"/>
        </w:rPr>
        <w:t>J. Sugano,</w:t>
      </w:r>
      <w:r w:rsidRPr="007D7E35">
        <w:rPr>
          <w:rStyle w:val="Emphasis"/>
          <w:rFonts w:ascii="Times New Roman" w:hAnsi="Times New Roman"/>
          <w:i w:val="0"/>
          <w:iCs/>
          <w:sz w:val="20"/>
          <w:szCs w:val="20"/>
        </w:rPr>
        <w:t xml:space="preserve"> T.J.K. Radovich, L. Nakamura-Tengan, S. Motomura, and K. Tavares. Evaluation of Different Varieties and Biochar Application Rate on the Yield of Soybean.</w:t>
      </w:r>
      <w:r w:rsidRPr="007D7E35">
        <w:rPr>
          <w:rStyle w:val="Emphasis"/>
          <w:rFonts w:ascii="Times New Roman" w:hAnsi="Times New Roman"/>
          <w:sz w:val="20"/>
          <w:szCs w:val="20"/>
        </w:rPr>
        <w:t xml:space="preserve">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Fall 2019.</w:t>
      </w:r>
    </w:p>
    <w:p w14:paraId="1023CBA8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sz w:val="20"/>
          <w:szCs w:val="20"/>
        </w:rPr>
        <w:t xml:space="preserve"> A. Taniguchi, L. Okumura, A. Ahmad, J. Uyeda, and J. Silva. Summer Broccoli Observations. October 2019.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 xml:space="preserve">(White Paper). </w:t>
      </w:r>
    </w:p>
    <w:p w14:paraId="484897CA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proofErr w:type="spellStart"/>
      <w:r w:rsidRPr="007D7E35">
        <w:rPr>
          <w:rFonts w:ascii="Times New Roman" w:hAnsi="Times New Roman"/>
          <w:sz w:val="20"/>
          <w:szCs w:val="20"/>
        </w:rPr>
        <w:t>Larrea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-Sarmiento, A., X. Wang, W. B. </w:t>
      </w:r>
      <w:proofErr w:type="spellStart"/>
      <w:r w:rsidRPr="007D7E35">
        <w:rPr>
          <w:rFonts w:ascii="Times New Roman" w:hAnsi="Times New Roman"/>
          <w:sz w:val="20"/>
          <w:szCs w:val="20"/>
        </w:rPr>
        <w:t>Borth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R. P. Barone, A. Olmedo-Velarde, M. J. Melzer, </w:t>
      </w:r>
      <w:r w:rsidRPr="007D7E35">
        <w:rPr>
          <w:rFonts w:ascii="Times New Roman" w:hAnsi="Times New Roman"/>
          <w:b/>
          <w:bCs/>
          <w:sz w:val="20"/>
          <w:szCs w:val="20"/>
        </w:rPr>
        <w:t>J. S. K. Sugano</w:t>
      </w:r>
      <w:r w:rsidRPr="007D7E35">
        <w:rPr>
          <w:rFonts w:ascii="Times New Roman" w:hAnsi="Times New Roman"/>
          <w:sz w:val="20"/>
          <w:szCs w:val="20"/>
        </w:rPr>
        <w:t xml:space="preserve">, R. </w:t>
      </w:r>
      <w:proofErr w:type="spellStart"/>
      <w:r w:rsidRPr="007D7E35">
        <w:rPr>
          <w:rFonts w:ascii="Times New Roman" w:hAnsi="Times New Roman"/>
          <w:sz w:val="20"/>
          <w:szCs w:val="20"/>
        </w:rPr>
        <w:t>Galanti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J. Y. Suzuki, M. M. Wall, and J. S. Hu. </w:t>
      </w:r>
      <w:r w:rsidRPr="007D7E35">
        <w:rPr>
          <w:rFonts w:ascii="Times New Roman" w:hAnsi="Times New Roman"/>
          <w:i/>
          <w:iCs/>
          <w:sz w:val="20"/>
          <w:szCs w:val="20"/>
        </w:rPr>
        <w:t xml:space="preserve">First report of bean common mosaic virus infecting flowering ginger (Alpinia </w:t>
      </w:r>
      <w:proofErr w:type="spellStart"/>
      <w:proofErr w:type="gramStart"/>
      <w:r w:rsidRPr="007D7E35">
        <w:rPr>
          <w:rFonts w:ascii="Times New Roman" w:hAnsi="Times New Roman"/>
          <w:i/>
          <w:iCs/>
          <w:sz w:val="20"/>
          <w:szCs w:val="20"/>
        </w:rPr>
        <w:t>purpurata</w:t>
      </w:r>
      <w:proofErr w:type="spellEnd"/>
      <w:r w:rsidRPr="007D7E35">
        <w:rPr>
          <w:rFonts w:ascii="Times New Roman" w:hAnsi="Times New Roman"/>
          <w:i/>
          <w:iCs/>
          <w:sz w:val="20"/>
          <w:szCs w:val="20"/>
        </w:rPr>
        <w:t xml:space="preserve"> )</w:t>
      </w:r>
      <w:proofErr w:type="gramEnd"/>
      <w:r w:rsidRPr="007D7E35">
        <w:rPr>
          <w:rFonts w:ascii="Times New Roman" w:hAnsi="Times New Roman"/>
          <w:i/>
          <w:iCs/>
          <w:sz w:val="20"/>
          <w:szCs w:val="20"/>
        </w:rPr>
        <w:t xml:space="preserve"> in Hawaii</w:t>
      </w:r>
      <w:r w:rsidRPr="007D7E35">
        <w:rPr>
          <w:rFonts w:ascii="Times New Roman" w:hAnsi="Times New Roman"/>
          <w:sz w:val="20"/>
          <w:szCs w:val="20"/>
        </w:rPr>
        <w:t xml:space="preserve">. Plant Disease. September 2019. </w:t>
      </w:r>
    </w:p>
    <w:p w14:paraId="23F3FD39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sz w:val="20"/>
          <w:szCs w:val="20"/>
        </w:rPr>
        <w:t xml:space="preserve"> A. Taniguchi, L. Okumura, A. Ahmad, J. Uyeda, and J. Silva. Summer Spinach Evaluation. August 2019.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62462934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sz w:val="20"/>
          <w:szCs w:val="20"/>
        </w:rPr>
        <w:t xml:space="preserve"> L. Okumura and A. Taniguchi. Wax Apple Variety Evaluations in Waimanalo. August 2019.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38A7A441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>., K.H. Wang, A. Taniguchi, L. Okumura, and G. Spinelli. Sweet Alyssum (</w:t>
      </w:r>
      <w:proofErr w:type="spellStart"/>
      <w:r w:rsidRPr="007D7E35">
        <w:rPr>
          <w:rFonts w:ascii="Times New Roman" w:hAnsi="Times New Roman"/>
          <w:i/>
          <w:iCs/>
          <w:sz w:val="20"/>
          <w:szCs w:val="20"/>
        </w:rPr>
        <w:t>Lobularia</w:t>
      </w:r>
      <w:proofErr w:type="spellEnd"/>
      <w:r w:rsidRPr="007D7E3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D7E35">
        <w:rPr>
          <w:rFonts w:ascii="Times New Roman" w:hAnsi="Times New Roman"/>
          <w:i/>
          <w:iCs/>
          <w:sz w:val="20"/>
          <w:szCs w:val="20"/>
        </w:rPr>
        <w:t>maritima</w:t>
      </w:r>
      <w:proofErr w:type="spellEnd"/>
      <w:r w:rsidRPr="007D7E35">
        <w:rPr>
          <w:rFonts w:ascii="Times New Roman" w:hAnsi="Times New Roman"/>
          <w:sz w:val="20"/>
          <w:szCs w:val="20"/>
        </w:rPr>
        <w:t>) Varieties. August 2019.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12552ED4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., A. Taniguchi, L. Okumura, J. Silva3, A. Ahmad, and J. Uyeda. Chicken Trap Construction. July 2019.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68F22CFE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sz w:val="20"/>
          <w:szCs w:val="20"/>
        </w:rPr>
        <w:t xml:space="preserve"> L. Okumura, A. Taniguchi, and G. Spinelli. Evaluation of Cacao Cages in Waimanalo. July 2019.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2DB4EC09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Sugano, J., J. Uyeda, S. Fukuda and R. Saito. Evaluation of Four Varieties of Tea on Oahu (Final Notes). May 2019.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  <w:r w:rsidRPr="007D7E35">
        <w:rPr>
          <w:rStyle w:val="Strong"/>
          <w:rFonts w:ascii="Times New Roman" w:hAnsi="Times New Roman"/>
          <w:sz w:val="20"/>
          <w:szCs w:val="20"/>
        </w:rPr>
        <w:t>(White Paper)</w:t>
      </w:r>
    </w:p>
    <w:p w14:paraId="10CFCDFE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Spinelli, G., J. Uyeda, J. Silva, L. Okumura, A. Taniguchi &amp; J. Sugano. Design of a Small-Scale Off-Grid Hydroponic System for Screen House Leafy Vegetable Production.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</w:t>
      </w:r>
    </w:p>
    <w:p w14:paraId="0F1E5002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Sugano, J., G. Spinelli, J. Silva, A. Taniguchi, L. Okumura, G. </w:t>
      </w:r>
      <w:proofErr w:type="spellStart"/>
      <w:r w:rsidRPr="007D7E35">
        <w:rPr>
          <w:rStyle w:val="Strong"/>
          <w:rFonts w:ascii="Times New Roman" w:hAnsi="Times New Roman"/>
          <w:sz w:val="20"/>
          <w:szCs w:val="20"/>
        </w:rPr>
        <w:t>Teves</w:t>
      </w:r>
      <w:proofErr w:type="spellEnd"/>
      <w:r w:rsidRPr="007D7E35">
        <w:rPr>
          <w:rStyle w:val="Strong"/>
          <w:rFonts w:ascii="Times New Roman" w:hAnsi="Times New Roman"/>
          <w:sz w:val="20"/>
          <w:szCs w:val="20"/>
        </w:rPr>
        <w:t xml:space="preserve">, J. Bost, A. Ahmad and J. Uyeda. </w:t>
      </w:r>
      <w:r w:rsidRPr="007D7E35">
        <w:rPr>
          <w:rFonts w:ascii="Times New Roman" w:hAnsi="Times New Roman"/>
          <w:sz w:val="20"/>
          <w:szCs w:val="20"/>
        </w:rPr>
        <w:t xml:space="preserve">Field Screening of Various Lettuce Cultivars for Tip Burn Tolerance in Hawai'i.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 </w:t>
      </w:r>
    </w:p>
    <w:p w14:paraId="18F02230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Bryant, G., T. Radovich, J. Sugano, A. Ahmad, J. Uyeda, J. Silva, and K.H Wang Organic Screenhouse Trial of TYLC Resistant Tomatoes: Preliminary Results.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 </w:t>
      </w:r>
    </w:p>
    <w:p w14:paraId="4F5C4D86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Spinelli, G., J. Silva, J. Uyeda, A. Taniguchi, L. Okumura, T. Radovich &amp; J. Sugano. Electric Fence: Non-Chemical Wild Pig Deterrent.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 </w:t>
      </w:r>
    </w:p>
    <w:p w14:paraId="2316EF77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7D7E35">
        <w:rPr>
          <w:rStyle w:val="Strong"/>
          <w:rFonts w:ascii="Times New Roman" w:hAnsi="Times New Roman"/>
          <w:sz w:val="20"/>
          <w:szCs w:val="20"/>
        </w:rPr>
        <w:t xml:space="preserve">Okumura, L., A. Taniguchi, &amp; J. Sugano. Evaluation of Non-Chemical Deterrents to Repel Slugs.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, College of Tropical Agriculture and Human Resources.</w:t>
      </w:r>
    </w:p>
    <w:p w14:paraId="41ED5D48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lastRenderedPageBreak/>
        <w:t xml:space="preserve">Taniguchi, A., L. Okumura, G. Spinelli, J. Silva, J. Uyeda, &amp; </w:t>
      </w:r>
      <w:r w:rsidRPr="007D7E35">
        <w:rPr>
          <w:rFonts w:ascii="Times New Roman" w:hAnsi="Times New Roman"/>
          <w:b/>
          <w:bCs/>
          <w:sz w:val="20"/>
          <w:szCs w:val="20"/>
        </w:rPr>
        <w:t xml:space="preserve">J. Sugano. </w:t>
      </w:r>
      <w:r w:rsidRPr="007D7E35">
        <w:rPr>
          <w:rFonts w:ascii="Times New Roman" w:hAnsi="Times New Roman"/>
          <w:sz w:val="20"/>
          <w:szCs w:val="20"/>
        </w:rPr>
        <w:t>T</w:t>
      </w:r>
      <w:r w:rsidRPr="007D7E35">
        <w:rPr>
          <w:rStyle w:val="Strong"/>
          <w:rFonts w:ascii="Times New Roman" w:hAnsi="Times New Roman"/>
          <w:sz w:val="20"/>
          <w:szCs w:val="20"/>
        </w:rPr>
        <w:t>he Importance of Testing pH and EC in Agriculture.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Summer 2019. </w:t>
      </w:r>
    </w:p>
    <w:p w14:paraId="4A205DB6" w14:textId="77777777" w:rsidR="008E1BA3" w:rsidRPr="007D7E35" w:rsidRDefault="008E1BA3" w:rsidP="007D7E3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7D7E35">
        <w:rPr>
          <w:sz w:val="20"/>
          <w:szCs w:val="20"/>
        </w:rPr>
        <w:t xml:space="preserve">Green, J., M. J. Melzer, </w:t>
      </w:r>
      <w:r w:rsidRPr="007D7E35">
        <w:rPr>
          <w:b/>
          <w:bCs/>
          <w:sz w:val="20"/>
          <w:szCs w:val="20"/>
        </w:rPr>
        <w:t>J. S.K. Sugano</w:t>
      </w:r>
      <w:r w:rsidRPr="007D7E35">
        <w:rPr>
          <w:sz w:val="20"/>
          <w:szCs w:val="20"/>
        </w:rPr>
        <w:t xml:space="preserve">, W. B. </w:t>
      </w:r>
      <w:proofErr w:type="spellStart"/>
      <w:r w:rsidRPr="007D7E35">
        <w:rPr>
          <w:sz w:val="20"/>
          <w:szCs w:val="20"/>
        </w:rPr>
        <w:t>Borth</w:t>
      </w:r>
      <w:proofErr w:type="spellEnd"/>
      <w:r w:rsidRPr="007D7E35">
        <w:rPr>
          <w:sz w:val="20"/>
          <w:szCs w:val="20"/>
        </w:rPr>
        <w:t>, and J. S. Hu. Viruses in Flowering Ginger. University of Hawaii. College of Tropical Agriculture and Human Resources. Plant Diseases. October 2018. PD-116.</w:t>
      </w:r>
    </w:p>
    <w:p w14:paraId="56B7DEB1" w14:textId="77777777" w:rsidR="008E1BA3" w:rsidRPr="007D7E35" w:rsidRDefault="008E1BA3" w:rsidP="007D7E3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>Sugano, J</w:t>
      </w:r>
      <w:r w:rsidRPr="007D7E35">
        <w:rPr>
          <w:sz w:val="20"/>
          <w:szCs w:val="20"/>
        </w:rPr>
        <w:t xml:space="preserve">., T. Radovich and K.H. Wang. </w:t>
      </w:r>
      <w:r w:rsidRPr="007D7E35">
        <w:rPr>
          <w:sz w:val="20"/>
          <w:szCs w:val="20"/>
          <w:bdr w:val="none" w:sz="0" w:space="0" w:color="auto" w:frame="1"/>
        </w:rPr>
        <w:t xml:space="preserve">Advancing Hawaii's Farming Communities Through Applied Research, Education and Collaborative Partnerships. Sustainable and Organic Agriculture Program. </w:t>
      </w:r>
      <w:proofErr w:type="spellStart"/>
      <w:r w:rsidRPr="007D7E35">
        <w:rPr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66E70264" w14:textId="77777777" w:rsidR="008E1BA3" w:rsidRPr="007D7E35" w:rsidRDefault="008E1BA3" w:rsidP="007D7E3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7D7E35">
        <w:rPr>
          <w:rStyle w:val="Emphasis"/>
          <w:b/>
          <w:sz w:val="20"/>
          <w:szCs w:val="20"/>
        </w:rPr>
        <w:t>Sugano, J.,</w:t>
      </w:r>
      <w:r w:rsidRPr="007D7E35">
        <w:rPr>
          <w:rStyle w:val="Emphasis"/>
          <w:bCs/>
          <w:sz w:val="20"/>
          <w:szCs w:val="20"/>
        </w:rPr>
        <w:t xml:space="preserve"> L. Okumura, J. Silva, J. Uyeda, and K.H Wang. </w:t>
      </w:r>
      <w:r w:rsidRPr="007D7E35">
        <w:rPr>
          <w:rStyle w:val="Strong"/>
          <w:sz w:val="20"/>
          <w:szCs w:val="20"/>
        </w:rPr>
        <w:t xml:space="preserve">Scaling Up </w:t>
      </w:r>
      <w:proofErr w:type="spellStart"/>
      <w:r w:rsidRPr="007D7E35">
        <w:rPr>
          <w:rStyle w:val="Strong"/>
          <w:sz w:val="20"/>
          <w:szCs w:val="20"/>
        </w:rPr>
        <w:t>Māmaki</w:t>
      </w:r>
      <w:proofErr w:type="spellEnd"/>
      <w:r w:rsidRPr="007D7E35">
        <w:rPr>
          <w:rStyle w:val="Strong"/>
          <w:sz w:val="20"/>
          <w:szCs w:val="20"/>
        </w:rPr>
        <w:t xml:space="preserve"> (</w:t>
      </w:r>
      <w:proofErr w:type="spellStart"/>
      <w:r w:rsidRPr="007D7E35">
        <w:rPr>
          <w:rStyle w:val="Emphasis"/>
          <w:bCs/>
          <w:sz w:val="20"/>
          <w:szCs w:val="20"/>
        </w:rPr>
        <w:t>Pipturus</w:t>
      </w:r>
      <w:proofErr w:type="spellEnd"/>
      <w:r w:rsidRPr="007D7E35">
        <w:rPr>
          <w:rStyle w:val="Emphasis"/>
          <w:bCs/>
          <w:sz w:val="20"/>
          <w:szCs w:val="20"/>
        </w:rPr>
        <w:t xml:space="preserve"> </w:t>
      </w:r>
      <w:proofErr w:type="spellStart"/>
      <w:r w:rsidRPr="007D7E35">
        <w:rPr>
          <w:rStyle w:val="Emphasis"/>
          <w:bCs/>
          <w:sz w:val="20"/>
          <w:szCs w:val="20"/>
        </w:rPr>
        <w:t>albidus</w:t>
      </w:r>
      <w:proofErr w:type="spellEnd"/>
      <w:r w:rsidRPr="007D7E35">
        <w:rPr>
          <w:rStyle w:val="Strong"/>
          <w:sz w:val="20"/>
          <w:szCs w:val="20"/>
        </w:rPr>
        <w:t>) in Non-Forest Areas for Commercial Production. </w:t>
      </w:r>
      <w:r w:rsidRPr="007D7E35">
        <w:rPr>
          <w:sz w:val="20"/>
          <w:szCs w:val="20"/>
          <w:bdr w:val="none" w:sz="0" w:space="0" w:color="auto" w:frame="1"/>
        </w:rPr>
        <w:t xml:space="preserve">Sustainable and Organic Agriculture Program. </w:t>
      </w:r>
      <w:proofErr w:type="spellStart"/>
      <w:r w:rsidRPr="007D7E35">
        <w:rPr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4753AB37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Style w:val="Strong"/>
          <w:rFonts w:ascii="Times New Roman" w:hAnsi="Times New Roman"/>
          <w:iCs/>
          <w:sz w:val="20"/>
          <w:szCs w:val="20"/>
        </w:rPr>
        <w:t>Sugano, J., G. Spinelli, K. Wong, E. Perez, J. Silva, J. Uyeda, K.H Wang, P. Shingaki.</w:t>
      </w:r>
      <w:r w:rsidRPr="007D7E35">
        <w:rPr>
          <w:rStyle w:val="Strong"/>
          <w:rFonts w:ascii="Times New Roman" w:hAnsi="Times New Roman"/>
          <w:i/>
          <w:iCs/>
          <w:sz w:val="20"/>
          <w:szCs w:val="20"/>
        </w:rPr>
        <w:t xml:space="preserve"> </w:t>
      </w:r>
      <w:r w:rsidRPr="007D7E35">
        <w:rPr>
          <w:rStyle w:val="Strong"/>
          <w:rFonts w:ascii="Times New Roman" w:hAnsi="Times New Roman"/>
          <w:sz w:val="20"/>
          <w:szCs w:val="20"/>
        </w:rPr>
        <w:t xml:space="preserve">Evaluation of Organic Insecticides for Aphid Control on Chinese Cabbage.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6FDC449B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0"/>
          <w:szCs w:val="20"/>
        </w:rPr>
      </w:pPr>
      <w:r w:rsidRPr="007D7E35">
        <w:rPr>
          <w:rStyle w:val="Emphasis"/>
          <w:rFonts w:ascii="Times New Roman" w:hAnsi="Times New Roman"/>
          <w:bCs/>
          <w:sz w:val="20"/>
          <w:szCs w:val="20"/>
        </w:rPr>
        <w:t xml:space="preserve">Tavares, K., J. Uyeda, J. Silva, S. Motomura Wages, </w:t>
      </w:r>
      <w:r w:rsidRPr="007D7E35">
        <w:rPr>
          <w:rStyle w:val="Emphasis"/>
          <w:rFonts w:ascii="Times New Roman" w:hAnsi="Times New Roman"/>
          <w:b/>
          <w:sz w:val="20"/>
          <w:szCs w:val="20"/>
        </w:rPr>
        <w:t>J. Sugano,</w:t>
      </w:r>
      <w:r w:rsidRPr="007D7E35">
        <w:rPr>
          <w:rStyle w:val="Emphasis"/>
          <w:rFonts w:ascii="Times New Roman" w:hAnsi="Times New Roman"/>
          <w:bCs/>
          <w:sz w:val="20"/>
          <w:szCs w:val="20"/>
        </w:rPr>
        <w:t xml:space="preserve"> and L. Nakamura-Tengan. </w:t>
      </w:r>
      <w:r w:rsidRPr="007D7E35">
        <w:rPr>
          <w:rFonts w:ascii="Times New Roman" w:hAnsi="Times New Roman"/>
          <w:bCs/>
          <w:sz w:val="20"/>
          <w:szCs w:val="20"/>
        </w:rPr>
        <w:t xml:space="preserve">In Field Irrigation Water Treatment for the Food Safety Modernization Act Produce Safety Rules.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7040D02A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Cs/>
          <w:sz w:val="20"/>
          <w:szCs w:val="20"/>
        </w:rPr>
        <w:t xml:space="preserve">Silva, J.,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bCs/>
          <w:sz w:val="20"/>
          <w:szCs w:val="20"/>
        </w:rPr>
        <w:t xml:space="preserve">, and J. Uyeda. Celery Variety Trial: Preliminary Results, July 2018.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017EBDCB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Cs/>
          <w:sz w:val="20"/>
          <w:szCs w:val="20"/>
        </w:rPr>
        <w:t xml:space="preserve">Silva, J.,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bCs/>
          <w:sz w:val="20"/>
          <w:szCs w:val="20"/>
        </w:rPr>
        <w:t xml:space="preserve"> and J. Uyeda. </w:t>
      </w:r>
      <w:r w:rsidRPr="007D7E35">
        <w:rPr>
          <w:rFonts w:ascii="Times New Roman" w:hAnsi="Times New Roman"/>
          <w:sz w:val="20"/>
          <w:szCs w:val="20"/>
        </w:rPr>
        <w:t xml:space="preserve">Downy Mildew Resistant Basil Variety Trial:  Preliminary Results, August 2018.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November 2018-January 2019.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20960DB2" w14:textId="65DCDF38" w:rsidR="008E1BA3" w:rsidRPr="007D7E35" w:rsidRDefault="008E1BA3" w:rsidP="007D7E3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7D7E35">
        <w:rPr>
          <w:b/>
          <w:bCs/>
          <w:sz w:val="20"/>
          <w:szCs w:val="20"/>
          <w:bdr w:val="none" w:sz="0" w:space="0" w:color="auto" w:frame="1"/>
        </w:rPr>
        <w:t>Sugano, J.</w:t>
      </w:r>
      <w:r w:rsidRPr="007D7E35">
        <w:rPr>
          <w:sz w:val="20"/>
          <w:szCs w:val="20"/>
          <w:bdr w:val="none" w:sz="0" w:space="0" w:color="auto" w:frame="1"/>
        </w:rPr>
        <w:t>, G. Spinelli, J. Uyeda, and J. Silva. Wild Animal Management on edible Crop Farms. 71st Annual Conference Hawaii Farm Bureau. October 30-31, 2018. Hilton Waikiki Beach. (display) </w:t>
      </w:r>
    </w:p>
    <w:p w14:paraId="37981A0A" w14:textId="0740E06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Sugano, J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., G. Spinelli., J. Uyeda, J. Silva and K.H. Wang. Reduced Risk Crop Protection Chemical: Mode of Action.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GoFarm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Hawaii. October 24, 2018. Waimanalo Research Station. (handout)</w:t>
      </w:r>
    </w:p>
    <w:p w14:paraId="612BCA32" w14:textId="5861A142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Okumura, L., &amp; </w:t>
      </w:r>
      <w:r w:rsidRPr="007D7E3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J. Sugano.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Increased Mamaki Transplant Success with Non-Circulating Containers. LICH Conference. October 10, 2018. Honolulu, Hawaii. </w:t>
      </w:r>
    </w:p>
    <w:p w14:paraId="67F8D4D3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Uyeda J., J. Silva, </w:t>
      </w:r>
      <w:r w:rsidRPr="007D7E3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J. Sugano,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L. Nakamura-Tengan, J. Zee, N. Ooki, S. Wages, K. Wong, K.H Wang, T. Radovich, A. Ahmad. Evaluation of Multi-Colored Carrot Varieties.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March-May 2018. V.32.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50099BBC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Sugano, J.,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L. Okumura, J. Silva, J. Uyeda, T. Radovich, S. Motomura-Wages, R. Corrales and K.H Wang. Use of Resistant Varieties in Combination with Screen Systems.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‘Ai Newsletter. March-May 2018. V.32.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</w:t>
      </w:r>
    </w:p>
    <w:p w14:paraId="1BA86985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., K.H Wang, J. Uyeda, J. Silva, K. Wong, D. Meyer, R.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T. Radovich, P. Shingaki, R. Corrales, S. Migita, L. Nakamura-Tengan and S. Fukuda. Screenhouse Systems.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 2017-February 2018. University of Hawaii at </w:t>
      </w:r>
      <w:proofErr w:type="spellStart"/>
      <w:r w:rsidRPr="007D7E35">
        <w:rPr>
          <w:rFonts w:ascii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</w:rPr>
        <w:t>, College of Tropical Agriculture and Human Resources.</w:t>
      </w:r>
    </w:p>
    <w:p w14:paraId="26E4CE36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Silva, J. J. Uyeda, S. Fukuda, R. Corrales, D. Ogata, and </w:t>
      </w:r>
      <w:r w:rsidRPr="007D7E35">
        <w:rPr>
          <w:rFonts w:ascii="Times New Roman" w:hAnsi="Times New Roman"/>
          <w:b/>
          <w:bCs/>
          <w:sz w:val="20"/>
          <w:szCs w:val="20"/>
        </w:rPr>
        <w:t>J. Sugano.</w:t>
      </w:r>
      <w:r w:rsidRPr="007D7E35">
        <w:rPr>
          <w:rFonts w:ascii="Times New Roman" w:hAnsi="Times New Roman"/>
          <w:sz w:val="20"/>
          <w:szCs w:val="20"/>
        </w:rPr>
        <w:t xml:space="preserve"> Soybean Variety Trial: Fall 2017.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 2017-February 2018. University of Hawaii at </w:t>
      </w:r>
      <w:proofErr w:type="spellStart"/>
      <w:r w:rsidRPr="007D7E35">
        <w:rPr>
          <w:rFonts w:ascii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</w:rPr>
        <w:t>, College of Tropical Agriculture and Human Resources.</w:t>
      </w:r>
    </w:p>
    <w:p w14:paraId="32C7BE9E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iCs/>
          <w:sz w:val="20"/>
          <w:szCs w:val="20"/>
        </w:rPr>
        <w:t>Silva, J., J. Uyeda, S. Fukuda, L. Nakamura-Tengan, and </w:t>
      </w:r>
      <w:r w:rsidRPr="007D7E35">
        <w:rPr>
          <w:rFonts w:ascii="Times New Roman" w:eastAsia="Times New Roman" w:hAnsi="Times New Roman"/>
          <w:b/>
          <w:bCs/>
          <w:iCs/>
          <w:sz w:val="20"/>
          <w:szCs w:val="20"/>
        </w:rPr>
        <w:t>J. Sugano</w:t>
      </w:r>
      <w:r w:rsidRPr="007D7E35">
        <w:rPr>
          <w:rFonts w:ascii="Times New Roman" w:eastAsia="Times New Roman" w:hAnsi="Times New Roman"/>
          <w:iCs/>
          <w:sz w:val="20"/>
          <w:szCs w:val="20"/>
        </w:rPr>
        <w:t xml:space="preserve">. 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Installation of Field Toilets and Hand Washing Stations to Increase Worker Hygiene &amp; Sanitation. </w:t>
      </w:r>
      <w:r w:rsidRPr="007D7E35">
        <w:rPr>
          <w:rFonts w:ascii="Times New Roman" w:hAnsi="Times New Roman"/>
          <w:sz w:val="20"/>
          <w:szCs w:val="20"/>
        </w:rPr>
        <w:t xml:space="preserve">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 2017-August 2017. V 30. University of Hawaii at </w:t>
      </w:r>
      <w:proofErr w:type="spellStart"/>
      <w:r w:rsidRPr="007D7E35">
        <w:rPr>
          <w:rFonts w:ascii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College of Tropical Agriculture and Human Resources. </w:t>
      </w:r>
    </w:p>
    <w:p w14:paraId="33E87470" w14:textId="77777777" w:rsidR="008E1BA3" w:rsidRPr="007D7E35" w:rsidRDefault="008E1BA3" w:rsidP="007D7E35">
      <w:pPr>
        <w:pStyle w:val="ListParagraph"/>
        <w:numPr>
          <w:ilvl w:val="0"/>
          <w:numId w:val="6"/>
        </w:numPr>
        <w:outlineLvl w:val="3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Wong, K., J. Silva, R. </w:t>
      </w:r>
      <w:proofErr w:type="spellStart"/>
      <w:r w:rsidRPr="007D7E35">
        <w:rPr>
          <w:rFonts w:ascii="Times New Roman" w:eastAsia="Times New Roman" w:hAnsi="Times New Roman"/>
          <w:bCs/>
          <w:sz w:val="20"/>
          <w:szCs w:val="20"/>
        </w:rPr>
        <w:t>Shimabuku</w:t>
      </w:r>
      <w:proofErr w:type="spellEnd"/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, S. Fukuda, </w:t>
      </w:r>
      <w:r w:rsidRPr="007D7E35">
        <w:rPr>
          <w:rFonts w:ascii="Times New Roman" w:eastAsia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 K. Wang, J. Uyeda, F. Reppun S. Ching, J. Kam, and R. Mau.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Comparing Physical Barriers and Organic Pesticides for Controlling Cabbage Webworm on Daikon.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</w:t>
      </w:r>
      <w:r w:rsidRPr="007D7E35">
        <w:rPr>
          <w:rFonts w:ascii="Times New Roman" w:hAnsi="Times New Roman"/>
          <w:sz w:val="20"/>
          <w:szCs w:val="20"/>
        </w:rPr>
        <w:lastRenderedPageBreak/>
        <w:t xml:space="preserve">December 2016-February 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V 28.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University of Hawaii at </w:t>
      </w:r>
      <w:proofErr w:type="spellStart"/>
      <w:r w:rsidRPr="007D7E35">
        <w:rPr>
          <w:rFonts w:ascii="Times New Roman" w:eastAsia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eastAsia="Times New Roman" w:hAnsi="Times New Roman"/>
          <w:sz w:val="20"/>
          <w:szCs w:val="20"/>
        </w:rPr>
        <w:t xml:space="preserve">, College of Tropical Agriculture and Human Resources. </w:t>
      </w:r>
    </w:p>
    <w:p w14:paraId="77C7B9A3" w14:textId="77777777" w:rsidR="008E1BA3" w:rsidRPr="007D7E35" w:rsidRDefault="008E1BA3" w:rsidP="007D7E35">
      <w:pPr>
        <w:pStyle w:val="ListParagraph"/>
        <w:numPr>
          <w:ilvl w:val="0"/>
          <w:numId w:val="6"/>
        </w:numPr>
        <w:outlineLvl w:val="3"/>
        <w:rPr>
          <w:rFonts w:ascii="Times New Roman" w:eastAsia="Times New Roman" w:hAnsi="Times New Roman"/>
          <w:bCs/>
          <w:spacing w:val="15"/>
          <w:sz w:val="20"/>
          <w:szCs w:val="20"/>
        </w:rPr>
      </w:pP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Uyeda, J., T. Radovich, S. Fukuda and </w:t>
      </w:r>
      <w:r w:rsidRPr="007D7E35">
        <w:rPr>
          <w:rFonts w:ascii="Times New Roman" w:eastAsia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Flat Head Cabbage Variety Trial.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 2016-February 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V 28.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University of Hawaii at </w:t>
      </w:r>
      <w:proofErr w:type="spellStart"/>
      <w:r w:rsidRPr="007D7E35">
        <w:rPr>
          <w:rFonts w:ascii="Times New Roman" w:eastAsia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eastAsia="Times New Roman" w:hAnsi="Times New Roman"/>
          <w:sz w:val="20"/>
          <w:szCs w:val="20"/>
        </w:rPr>
        <w:t xml:space="preserve">, College of Tropical Agriculture and Human Resources. </w:t>
      </w:r>
    </w:p>
    <w:p w14:paraId="442990F5" w14:textId="77777777" w:rsidR="008E1BA3" w:rsidRPr="007D7E35" w:rsidRDefault="008E1BA3" w:rsidP="007D7E35">
      <w:pPr>
        <w:pStyle w:val="ListParagraph"/>
        <w:numPr>
          <w:ilvl w:val="0"/>
          <w:numId w:val="6"/>
        </w:numPr>
        <w:outlineLvl w:val="3"/>
        <w:rPr>
          <w:rFonts w:ascii="Times New Roman" w:eastAsia="Times New Roman" w:hAnsi="Times New Roman"/>
          <w:bCs/>
          <w:spacing w:val="15"/>
          <w:sz w:val="20"/>
          <w:szCs w:val="20"/>
        </w:rPr>
      </w:pP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Wang, K., </w:t>
      </w:r>
      <w:r w:rsidRPr="007D7E35">
        <w:rPr>
          <w:rFonts w:ascii="Times New Roman" w:eastAsia="Times New Roman" w:hAnsi="Times New Roman"/>
          <w:b/>
          <w:sz w:val="20"/>
          <w:szCs w:val="20"/>
        </w:rPr>
        <w:t>J., Sugano,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 S. Fukuda, J.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 Uyeda, D. Meyer, and S. Ching. DIY Screen House for Insect Management in the Tropics: Part I.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 2016-February 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V 28.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University of Hawaii at </w:t>
      </w:r>
      <w:proofErr w:type="spellStart"/>
      <w:r w:rsidRPr="007D7E35">
        <w:rPr>
          <w:rFonts w:ascii="Times New Roman" w:eastAsia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eastAsia="Times New Roman" w:hAnsi="Times New Roman"/>
          <w:sz w:val="20"/>
          <w:szCs w:val="20"/>
        </w:rPr>
        <w:t xml:space="preserve">, College of Tropical Agriculture and Human Resources. </w:t>
      </w:r>
    </w:p>
    <w:p w14:paraId="09AAF2D4" w14:textId="77777777" w:rsidR="008E1BA3" w:rsidRPr="007D7E35" w:rsidRDefault="008E1BA3" w:rsidP="007D7E35">
      <w:pPr>
        <w:pStyle w:val="ListParagraph"/>
        <w:numPr>
          <w:ilvl w:val="0"/>
          <w:numId w:val="6"/>
        </w:numPr>
        <w:outlineLvl w:val="3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bCs/>
          <w:sz w:val="20"/>
          <w:szCs w:val="20"/>
        </w:rPr>
        <w:t>Wang, K</w:t>
      </w:r>
      <w:r w:rsidRPr="007D7E35">
        <w:rPr>
          <w:rFonts w:ascii="Times New Roman" w:eastAsia="Times New Roman" w:hAnsi="Times New Roman"/>
          <w:b/>
          <w:sz w:val="20"/>
          <w:szCs w:val="20"/>
        </w:rPr>
        <w:t>., J., Sugano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>, S. Fukuda, J.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 Uyeda, S. Ching, J. Kam, and D. Meyer. DIY Screen House for Insect Management in the Tropics: Part II. Sustainable and Organic Agriculture Program.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 2016-February 2017. </w:t>
      </w:r>
      <w:r w:rsidRPr="007D7E35">
        <w:rPr>
          <w:rFonts w:ascii="Times New Roman" w:eastAsia="Times New Roman" w:hAnsi="Times New Roman"/>
          <w:bCs/>
          <w:spacing w:val="15"/>
          <w:sz w:val="20"/>
          <w:szCs w:val="20"/>
        </w:rPr>
        <w:t xml:space="preserve">V 28.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University of Hawaii at </w:t>
      </w:r>
      <w:proofErr w:type="spellStart"/>
      <w:r w:rsidRPr="007D7E35">
        <w:rPr>
          <w:rFonts w:ascii="Times New Roman" w:eastAsia="Times New Roman" w:hAnsi="Times New Roman"/>
          <w:sz w:val="20"/>
          <w:szCs w:val="20"/>
        </w:rPr>
        <w:t>Mānoa</w:t>
      </w:r>
      <w:proofErr w:type="spellEnd"/>
      <w:r w:rsidRPr="007D7E35">
        <w:rPr>
          <w:rFonts w:ascii="Times New Roman" w:eastAsia="Times New Roman" w:hAnsi="Times New Roman"/>
          <w:sz w:val="20"/>
          <w:szCs w:val="20"/>
        </w:rPr>
        <w:t xml:space="preserve">, College of Tropical Agriculture and Human Resources. </w:t>
      </w:r>
    </w:p>
    <w:p w14:paraId="7E327119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iCs/>
          <w:sz w:val="20"/>
          <w:szCs w:val="20"/>
        </w:rPr>
        <w:t xml:space="preserve">Ahmad, A., T. Radovich, H. Nguyen, J. Uyeda, A. Arakaki, C. Nazario-Leary, </w:t>
      </w:r>
      <w:r w:rsidRPr="007D7E35">
        <w:rPr>
          <w:rFonts w:ascii="Times New Roman" w:eastAsia="Times New Roman" w:hAnsi="Times New Roman"/>
          <w:b/>
          <w:iCs/>
          <w:sz w:val="20"/>
          <w:szCs w:val="20"/>
        </w:rPr>
        <w:t>J. Sugano</w:t>
      </w:r>
      <w:r w:rsidRPr="007D7E35">
        <w:rPr>
          <w:rFonts w:ascii="Times New Roman" w:eastAsia="Times New Roman" w:hAnsi="Times New Roman"/>
          <w:iCs/>
          <w:sz w:val="20"/>
          <w:szCs w:val="20"/>
        </w:rPr>
        <w:t>, S. Motomura, and J. Silva. Evaluating the Suitability of Chickpea (</w:t>
      </w:r>
      <w:proofErr w:type="spellStart"/>
      <w:r w:rsidRPr="007D7E35">
        <w:rPr>
          <w:rFonts w:ascii="Times New Roman" w:eastAsia="Times New Roman" w:hAnsi="Times New Roman"/>
          <w:i/>
          <w:iCs/>
          <w:sz w:val="20"/>
          <w:szCs w:val="20"/>
        </w:rPr>
        <w:t>Ciser</w:t>
      </w:r>
      <w:proofErr w:type="spellEnd"/>
      <w:r w:rsidRPr="007D7E35">
        <w:rPr>
          <w:rFonts w:ascii="Times New Roman" w:eastAsia="Times New Roman" w:hAnsi="Times New Roman"/>
          <w:i/>
          <w:iCs/>
          <w:sz w:val="20"/>
          <w:szCs w:val="20"/>
        </w:rPr>
        <w:t xml:space="preserve"> arietinum</w:t>
      </w:r>
      <w:r w:rsidRPr="007D7E35">
        <w:rPr>
          <w:rFonts w:ascii="Times New Roman" w:eastAsia="Times New Roman" w:hAnsi="Times New Roman"/>
          <w:iCs/>
          <w:sz w:val="20"/>
          <w:szCs w:val="20"/>
        </w:rPr>
        <w:t xml:space="preserve"> L.) as a New Crop to the Tropical Conditions of Hawaii.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June-August 2016. Volume 26. </w:t>
      </w:r>
    </w:p>
    <w:p w14:paraId="7029D439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Radovich, T., A. Ahmad, A. Arakaki,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sz w:val="20"/>
          <w:szCs w:val="20"/>
        </w:rPr>
        <w:t xml:space="preserve">, J. Uyeda, H. Nguyen. Tankage: A Locally Produced Nitrogen Source.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September-December 2015. Volume 25. </w:t>
      </w:r>
    </w:p>
    <w:p w14:paraId="0FBF9090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Uyeda, J., S. Fukuda, and </w:t>
      </w:r>
      <w:r w:rsidRPr="007D7E35">
        <w:rPr>
          <w:rFonts w:ascii="Times New Roman" w:hAnsi="Times New Roman"/>
          <w:b/>
          <w:sz w:val="20"/>
          <w:szCs w:val="20"/>
        </w:rPr>
        <w:t>J. Sugano.</w:t>
      </w:r>
      <w:r w:rsidRPr="007D7E35">
        <w:rPr>
          <w:rFonts w:ascii="Times New Roman" w:hAnsi="Times New Roman"/>
          <w:sz w:val="20"/>
          <w:szCs w:val="20"/>
        </w:rPr>
        <w:t xml:space="preserve"> White Stem Negi Onion Variety Trial.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September-December 2015. Volume 25.  </w:t>
      </w:r>
    </w:p>
    <w:p w14:paraId="43198F8C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eastAsiaTheme="minorHAnsi" w:hAnsi="Times New Roman"/>
          <w:iCs/>
          <w:sz w:val="20"/>
          <w:szCs w:val="20"/>
        </w:rPr>
        <w:t xml:space="preserve">Wang, K. A. Park, S. Ching, S. Mishra, </w:t>
      </w:r>
      <w:r w:rsidRPr="007D7E35">
        <w:rPr>
          <w:rFonts w:ascii="Times New Roman" w:eastAsiaTheme="minorHAnsi" w:hAnsi="Times New Roman"/>
          <w:b/>
          <w:iCs/>
          <w:sz w:val="20"/>
          <w:szCs w:val="20"/>
        </w:rPr>
        <w:t xml:space="preserve">J. Sugano, </w:t>
      </w:r>
      <w:r w:rsidRPr="007D7E35">
        <w:rPr>
          <w:rFonts w:ascii="Times New Roman" w:eastAsiaTheme="minorHAnsi" w:hAnsi="Times New Roman"/>
          <w:iCs/>
          <w:sz w:val="20"/>
          <w:szCs w:val="20"/>
        </w:rPr>
        <w:t xml:space="preserve">J. Uyeda J. Tavares, and M. </w:t>
      </w:r>
      <w:proofErr w:type="spellStart"/>
      <w:r w:rsidRPr="007D7E35">
        <w:rPr>
          <w:rFonts w:ascii="Times New Roman" w:eastAsiaTheme="minorHAnsi" w:hAnsi="Times New Roman"/>
          <w:iCs/>
          <w:sz w:val="20"/>
          <w:szCs w:val="20"/>
        </w:rPr>
        <w:t>Quinttanilla</w:t>
      </w:r>
      <w:proofErr w:type="spellEnd"/>
      <w:r w:rsidRPr="007D7E35">
        <w:rPr>
          <w:rFonts w:ascii="Times New Roman" w:eastAsiaTheme="minorHAnsi" w:hAnsi="Times New Roman"/>
          <w:iCs/>
          <w:sz w:val="20"/>
          <w:szCs w:val="20"/>
        </w:rPr>
        <w:t xml:space="preserve">. Insectary Plants for Organic IPM. 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June-August 2015 </w:t>
      </w:r>
    </w:p>
    <w:p w14:paraId="46A4C048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eastAsiaTheme="minorHAnsi" w:hAnsi="Times New Roman"/>
          <w:iCs/>
          <w:sz w:val="20"/>
          <w:szCs w:val="20"/>
        </w:rPr>
        <w:t xml:space="preserve">Wang, K. M. Manley, D. Meyer, </w:t>
      </w:r>
      <w:r w:rsidRPr="007D7E35">
        <w:rPr>
          <w:rFonts w:ascii="Times New Roman" w:eastAsiaTheme="minorHAnsi" w:hAnsi="Times New Roman"/>
          <w:b/>
          <w:iCs/>
          <w:sz w:val="20"/>
          <w:szCs w:val="20"/>
        </w:rPr>
        <w:t>J. Sugano</w:t>
      </w:r>
      <w:r w:rsidRPr="007D7E35">
        <w:rPr>
          <w:rFonts w:ascii="Times New Roman" w:eastAsiaTheme="minorHAnsi" w:hAnsi="Times New Roman"/>
          <w:iCs/>
          <w:sz w:val="20"/>
          <w:szCs w:val="20"/>
        </w:rPr>
        <w:t xml:space="preserve"> and J. Uyeda. </w:t>
      </w:r>
      <w:r w:rsidRPr="007D7E35">
        <w:rPr>
          <w:rFonts w:ascii="Times New Roman" w:hAnsi="Times New Roman"/>
          <w:bCs/>
          <w:sz w:val="20"/>
          <w:szCs w:val="20"/>
        </w:rPr>
        <w:t xml:space="preserve">Hot Water Treatment for Arthropod Pests Management. 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June-August 2015.</w:t>
      </w:r>
    </w:p>
    <w:p w14:paraId="39715C81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 T. Radovich, and J. Smith. 2015 Hawaii WSARE Professional Development Program Summer Update.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June-August 2015 </w:t>
      </w:r>
    </w:p>
    <w:p w14:paraId="4CF68C3E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Cs/>
          <w:sz w:val="20"/>
          <w:szCs w:val="20"/>
        </w:rPr>
        <w:t xml:space="preserve">Uyeda, J., M. Kawate, J. Coughlin, J. Kam, </w:t>
      </w:r>
      <w:r w:rsidRPr="007D7E35">
        <w:rPr>
          <w:rFonts w:ascii="Times New Roman" w:hAnsi="Times New Roman"/>
          <w:b/>
          <w:bCs/>
          <w:sz w:val="20"/>
          <w:szCs w:val="20"/>
        </w:rPr>
        <w:t>J. Sugano,</w:t>
      </w:r>
      <w:r w:rsidRPr="007D7E35">
        <w:rPr>
          <w:rFonts w:ascii="Times New Roman" w:hAnsi="Times New Roman"/>
          <w:bCs/>
          <w:sz w:val="20"/>
          <w:szCs w:val="20"/>
        </w:rPr>
        <w:t xml:space="preserve"> S. Fukuda, R. </w:t>
      </w:r>
      <w:proofErr w:type="spellStart"/>
      <w:r w:rsidRPr="007D7E35">
        <w:rPr>
          <w:rFonts w:ascii="Times New Roman" w:hAnsi="Times New Roman"/>
          <w:bCs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bCs/>
          <w:sz w:val="20"/>
          <w:szCs w:val="20"/>
        </w:rPr>
        <w:t>, and K.-H. Wang.  Sprayer Calibration Using the 1/128</w:t>
      </w:r>
      <w:r w:rsidRPr="007D7E35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7D7E35">
        <w:rPr>
          <w:rFonts w:ascii="Times New Roman" w:hAnsi="Times New Roman"/>
          <w:bCs/>
          <w:sz w:val="20"/>
          <w:szCs w:val="20"/>
        </w:rPr>
        <w:t xml:space="preserve"> Method for Motorized Backpack Mist Sprayer Systems. CTAHR Cooperative Extension Service PRRE-9. </w:t>
      </w:r>
    </w:p>
    <w:p w14:paraId="296EF606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Tateno, A., L. Kaufman, M. Wright,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T. Radovich. Field screening of tomato varieties resistant to Tomato Spotted Wilt Virus and Tomato Yellow Leaf Curl Virus in Hawaii. 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December-February 2015.</w:t>
      </w:r>
    </w:p>
    <w:p w14:paraId="20E1134E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Uyeda, J.,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S. Fukuda and J. </w:t>
      </w:r>
      <w:proofErr w:type="spellStart"/>
      <w:r w:rsidRPr="007D7E35">
        <w:rPr>
          <w:rFonts w:ascii="Times New Roman" w:hAnsi="Times New Roman"/>
          <w:sz w:val="20"/>
          <w:szCs w:val="20"/>
        </w:rPr>
        <w:t>Odani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. Evaluation of Various Pathogen Remediation Strategies for Soil and Soilless Farming Systems in Anticipation of the New Food Safety Guidelines.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September-November 2014. </w:t>
      </w:r>
    </w:p>
    <w:p w14:paraId="75AE69FB" w14:textId="77777777" w:rsidR="008E1BA3" w:rsidRPr="007D7E35" w:rsidRDefault="008E1BA3" w:rsidP="007D7E35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Cs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 xml:space="preserve">Wang, K.H., </w:t>
      </w:r>
      <w:r w:rsidRPr="007D7E35">
        <w:rPr>
          <w:rFonts w:ascii="Times New Roman" w:eastAsia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, J. Uyeda, T. Radovich, S. Ching, S. Mishra, A. Park, D. Meyer, M. Quintanilla, S. Fukuda, and S. Migita, 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Evaluation of Microbes for Field Application in Hawaii.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September-November 2014. </w:t>
      </w:r>
    </w:p>
    <w:p w14:paraId="3F24A96F" w14:textId="77777777" w:rsidR="008E1BA3" w:rsidRPr="007D7E35" w:rsidRDefault="008E1BA3" w:rsidP="007D7E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Mishra, S., A. Park,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J. Uyeda, and K.-H. Wang, Suppression of Mites by Vermicompost Tea on Tea plant (</w:t>
      </w:r>
      <w:r w:rsidRPr="007D7E35">
        <w:rPr>
          <w:rFonts w:ascii="Times New Roman" w:hAnsi="Times New Roman"/>
          <w:i/>
          <w:iCs/>
          <w:sz w:val="20"/>
          <w:szCs w:val="20"/>
        </w:rPr>
        <w:t xml:space="preserve">Camellia </w:t>
      </w:r>
      <w:proofErr w:type="spellStart"/>
      <w:r w:rsidRPr="007D7E35">
        <w:rPr>
          <w:rFonts w:ascii="Times New Roman" w:hAnsi="Times New Roman"/>
          <w:i/>
          <w:iCs/>
          <w:sz w:val="20"/>
          <w:szCs w:val="20"/>
        </w:rPr>
        <w:t>sinensis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).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September-November 2014. </w:t>
      </w:r>
    </w:p>
    <w:p w14:paraId="7C84ECD9" w14:textId="77777777" w:rsidR="008E1BA3" w:rsidRPr="007D7E35" w:rsidRDefault="008E1BA3" w:rsidP="007D7E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Uyeda, J.,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S. Fukuda, T. Radovich, A. Pant, and H. Valenzuela. Evaluation of Romaine Lettuce Varieties for Commercial Production from 2011-2014. </w:t>
      </w:r>
      <w:r w:rsidRPr="007D7E35">
        <w:rPr>
          <w:rFonts w:ascii="Times New Roman" w:eastAsia="Times New Roman" w:hAnsi="Times New Roman"/>
          <w:sz w:val="20"/>
          <w:szCs w:val="20"/>
        </w:rPr>
        <w:t>CTAHR Cooperative Extension Service</w:t>
      </w:r>
      <w:r w:rsidRPr="007D7E35">
        <w:rPr>
          <w:rFonts w:ascii="Times New Roman" w:hAnsi="Times New Roman"/>
          <w:sz w:val="20"/>
          <w:szCs w:val="20"/>
        </w:rPr>
        <w:t xml:space="preserve">, </w:t>
      </w:r>
      <w:r w:rsidRPr="007D7E35">
        <w:rPr>
          <w:rFonts w:ascii="Times New Roman" w:hAnsi="Times New Roman"/>
          <w:bCs/>
          <w:sz w:val="20"/>
          <w:szCs w:val="20"/>
        </w:rPr>
        <w:t xml:space="preserve">Food Safety and Technology, July 2014, VC-3. </w:t>
      </w:r>
    </w:p>
    <w:p w14:paraId="127F45C2" w14:textId="77777777" w:rsidR="008E1BA3" w:rsidRPr="007D7E35" w:rsidRDefault="008E1BA3" w:rsidP="007D7E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Hollyer, J., D. Meyer, F. E. Brooks, R. S.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L. F. Castro, C.Y. </w:t>
      </w:r>
      <w:proofErr w:type="spellStart"/>
      <w:r w:rsidRPr="007D7E35">
        <w:rPr>
          <w:rFonts w:ascii="Times New Roman" w:hAnsi="Times New Roman"/>
          <w:sz w:val="20"/>
          <w:szCs w:val="20"/>
        </w:rPr>
        <w:t>Nagamine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C. M. Tarutani1, </w:t>
      </w:r>
      <w:r w:rsidRPr="007D7E35">
        <w:rPr>
          <w:rFonts w:ascii="Times New Roman" w:hAnsi="Times New Roman"/>
          <w:b/>
          <w:sz w:val="20"/>
          <w:szCs w:val="20"/>
        </w:rPr>
        <w:t>J. S. Sugano</w:t>
      </w:r>
      <w:r w:rsidRPr="007D7E35">
        <w:rPr>
          <w:rFonts w:ascii="Times New Roman" w:hAnsi="Times New Roman"/>
          <w:sz w:val="20"/>
          <w:szCs w:val="20"/>
        </w:rPr>
        <w:t xml:space="preserve">, J.J.K. Leary, L. Nakamura-Tengan, and Hawai‘i Department of Agriculture Pesticides Branch, </w:t>
      </w:r>
      <w:hyperlink r:id="rId10" w:tgtFrame="_blank" w:history="1">
        <w:r w:rsidRPr="007D7E35">
          <w:rPr>
            <w:rStyle w:val="Emphasis"/>
            <w:rFonts w:ascii="Times New Roman" w:hAnsi="Times New Roman"/>
            <w:bCs/>
            <w:sz w:val="20"/>
            <w:szCs w:val="20"/>
          </w:rPr>
          <w:t>Good Agricultural Practices: A Best Practices Kit for Safe, Legal, and Effective Pesticide Application in Hawai‘i</w:t>
        </w:r>
      </w:hyperlink>
      <w:r w:rsidRPr="007D7E35">
        <w:rPr>
          <w:rFonts w:ascii="Times New Roman" w:hAnsi="Times New Roman"/>
          <w:sz w:val="20"/>
          <w:szCs w:val="20"/>
        </w:rPr>
        <w:t xml:space="preserve">. </w:t>
      </w:r>
      <w:r w:rsidRPr="007D7E35">
        <w:rPr>
          <w:rFonts w:ascii="Times New Roman" w:eastAsia="Times New Roman" w:hAnsi="Times New Roman"/>
          <w:sz w:val="20"/>
          <w:szCs w:val="20"/>
        </w:rPr>
        <w:t>CTAHR Cooperative Extension Service</w:t>
      </w:r>
      <w:r w:rsidRPr="007D7E35">
        <w:rPr>
          <w:rFonts w:ascii="Times New Roman" w:hAnsi="Times New Roman"/>
          <w:sz w:val="20"/>
          <w:szCs w:val="20"/>
        </w:rPr>
        <w:t xml:space="preserve">, </w:t>
      </w:r>
      <w:r w:rsidRPr="007D7E35">
        <w:rPr>
          <w:rFonts w:ascii="Times New Roman" w:hAnsi="Times New Roman"/>
          <w:bCs/>
          <w:sz w:val="20"/>
          <w:szCs w:val="20"/>
        </w:rPr>
        <w:t>Food Safety and Technology, April 2014, FST-59.</w:t>
      </w:r>
    </w:p>
    <w:p w14:paraId="37A3DFF2" w14:textId="77777777" w:rsidR="008E1BA3" w:rsidRPr="007D7E35" w:rsidRDefault="008E1BA3" w:rsidP="007D7E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Style w:val="Emphasis"/>
          <w:rFonts w:ascii="Times New Roman" w:hAnsi="Times New Roman"/>
          <w:b/>
          <w:sz w:val="20"/>
          <w:szCs w:val="20"/>
        </w:rPr>
        <w:t>Sugano, J.,</w:t>
      </w:r>
      <w:r w:rsidRPr="007D7E35">
        <w:rPr>
          <w:rStyle w:val="Emphasis"/>
          <w:rFonts w:ascii="Times New Roman" w:hAnsi="Times New Roman"/>
          <w:sz w:val="20"/>
          <w:szCs w:val="20"/>
        </w:rPr>
        <w:t xml:space="preserve"> J. Uyeda, S. Fukuda, S. Migita and K.-H. Wang. </w:t>
      </w:r>
      <w:r w:rsidRPr="007D7E35">
        <w:rPr>
          <w:rFonts w:ascii="Times New Roman" w:hAnsi="Times New Roman"/>
          <w:sz w:val="20"/>
          <w:szCs w:val="20"/>
        </w:rPr>
        <w:t>Quick &amp; Applied Agricultural Trial:</w:t>
      </w:r>
      <w:r w:rsidRPr="007D7E35">
        <w:rPr>
          <w:rFonts w:ascii="Times New Roman" w:hAnsi="Times New Roman"/>
          <w:b/>
          <w:sz w:val="20"/>
          <w:szCs w:val="20"/>
        </w:rPr>
        <w:t xml:space="preserve"> </w:t>
      </w:r>
      <w:r w:rsidRPr="007D7E35">
        <w:rPr>
          <w:rStyle w:val="Strong"/>
          <w:rFonts w:ascii="Times New Roman" w:hAnsi="Times New Roman"/>
          <w:sz w:val="20"/>
          <w:szCs w:val="20"/>
        </w:rPr>
        <w:t xml:space="preserve">Persian Cucumber (Beit Alpha) Variety Screening 2014.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June –August 2014.</w:t>
      </w:r>
    </w:p>
    <w:p w14:paraId="24D310CC" w14:textId="77777777" w:rsidR="008E1BA3" w:rsidRPr="007D7E35" w:rsidRDefault="008E1BA3" w:rsidP="007D7E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Uyeda, J., M. Kawate, J. Coughlin, J. Kam</w:t>
      </w:r>
      <w:r w:rsidRPr="007D7E35">
        <w:rPr>
          <w:rFonts w:ascii="Times New Roman" w:hAnsi="Times New Roman"/>
          <w:b/>
          <w:sz w:val="20"/>
          <w:szCs w:val="20"/>
        </w:rPr>
        <w:t>, J. Sugano,</w:t>
      </w:r>
      <w:r w:rsidRPr="007D7E35">
        <w:rPr>
          <w:rFonts w:ascii="Times New Roman" w:hAnsi="Times New Roman"/>
          <w:sz w:val="20"/>
          <w:szCs w:val="20"/>
        </w:rPr>
        <w:t xml:space="preserve"> S. Fukuda, R.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>, and K. Wang. Mist Blower Calibration Using the 1/128</w:t>
      </w:r>
      <w:r w:rsidRPr="007D7E35">
        <w:rPr>
          <w:rFonts w:ascii="Times New Roman" w:hAnsi="Times New Roman"/>
          <w:sz w:val="20"/>
          <w:szCs w:val="20"/>
          <w:vertAlign w:val="superscript"/>
        </w:rPr>
        <w:t>th</w:t>
      </w:r>
      <w:r w:rsidRPr="007D7E35">
        <w:rPr>
          <w:rFonts w:ascii="Times New Roman" w:hAnsi="Times New Roman"/>
          <w:sz w:val="20"/>
          <w:szCs w:val="20"/>
        </w:rPr>
        <w:t xml:space="preserve"> Calibration Method. </w:t>
      </w:r>
      <w:r w:rsidRPr="007D7E35">
        <w:rPr>
          <w:rFonts w:ascii="Times New Roman" w:hAnsi="Times New Roman"/>
          <w:bCs/>
          <w:sz w:val="20"/>
          <w:szCs w:val="20"/>
        </w:rPr>
        <w:t xml:space="preserve">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March-May 2014.</w:t>
      </w:r>
    </w:p>
    <w:p w14:paraId="0BC871ED" w14:textId="048207B3" w:rsidR="00A22842" w:rsidRPr="007D7E35" w:rsidRDefault="008E1BA3" w:rsidP="001A310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lastRenderedPageBreak/>
        <w:t xml:space="preserve">Kawate, M., J. Uchida, J. Coughlin, M. Melzer, C. </w:t>
      </w:r>
      <w:proofErr w:type="spellStart"/>
      <w:r w:rsidRPr="007D7E35">
        <w:rPr>
          <w:rFonts w:ascii="Times New Roman" w:hAnsi="Times New Roman"/>
          <w:sz w:val="20"/>
          <w:szCs w:val="20"/>
        </w:rPr>
        <w:t>Kadooka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J. Kam, </w:t>
      </w:r>
      <w:r w:rsidRPr="007D7E35">
        <w:rPr>
          <w:rFonts w:ascii="Times New Roman" w:hAnsi="Times New Roman"/>
          <w:b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and S. Fukuda. 2014. </w:t>
      </w:r>
      <w:r w:rsidRPr="007D7E35">
        <w:rPr>
          <w:rFonts w:ascii="Times New Roman" w:hAnsi="Times New Roman"/>
          <w:bCs/>
          <w:sz w:val="20"/>
          <w:szCs w:val="20"/>
        </w:rPr>
        <w:t xml:space="preserve">Ti Leaf Diseases in Hawaii's Commercial Orchards. Sustainable and Organic Agriculture Program, </w:t>
      </w:r>
      <w:proofErr w:type="spellStart"/>
      <w:r w:rsidRPr="007D7E35">
        <w:rPr>
          <w:rFonts w:ascii="Times New Roman" w:hAnsi="Times New Roman"/>
          <w:sz w:val="20"/>
          <w:szCs w:val="20"/>
        </w:rPr>
        <w:t>Hanāi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 ‘Ai Newsletter. March-May 2014.</w:t>
      </w:r>
    </w:p>
    <w:p w14:paraId="3047F9EF" w14:textId="2B31DEB1" w:rsidR="00A22842" w:rsidRPr="007D7E35" w:rsidRDefault="00A22842" w:rsidP="00925C55">
      <w:pPr>
        <w:spacing w:before="240"/>
        <w:rPr>
          <w:b/>
          <w:bCs/>
          <w:sz w:val="20"/>
          <w:szCs w:val="20"/>
          <w:u w:val="single"/>
        </w:rPr>
      </w:pPr>
      <w:r w:rsidRPr="007D7E35">
        <w:rPr>
          <w:b/>
          <w:bCs/>
          <w:sz w:val="20"/>
          <w:szCs w:val="20"/>
          <w:u w:val="single"/>
        </w:rPr>
        <w:t>Creative Works</w:t>
      </w:r>
      <w:r w:rsidR="00626E94" w:rsidRPr="007D7E35">
        <w:rPr>
          <w:b/>
          <w:bCs/>
          <w:sz w:val="20"/>
          <w:szCs w:val="20"/>
          <w:u w:val="single"/>
        </w:rPr>
        <w:t xml:space="preserve"> (i.e</w:t>
      </w:r>
      <w:r w:rsidRPr="007D7E35">
        <w:rPr>
          <w:b/>
          <w:bCs/>
          <w:sz w:val="20"/>
          <w:szCs w:val="20"/>
          <w:u w:val="single"/>
        </w:rPr>
        <w:t>.</w:t>
      </w:r>
      <w:r w:rsidR="00626E94" w:rsidRPr="007D7E35">
        <w:rPr>
          <w:b/>
          <w:bCs/>
          <w:sz w:val="20"/>
          <w:szCs w:val="20"/>
          <w:u w:val="single"/>
        </w:rPr>
        <w:t>,</w:t>
      </w:r>
      <w:r w:rsidRPr="007D7E35">
        <w:rPr>
          <w:b/>
          <w:bCs/>
          <w:sz w:val="20"/>
          <w:szCs w:val="20"/>
          <w:u w:val="single"/>
        </w:rPr>
        <w:t xml:space="preserve"> Extension Videos, Websites, Blogs, Creative Designs and Exhibitions, etc.)</w:t>
      </w:r>
    </w:p>
    <w:p w14:paraId="3D29B2BE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0"/>
          <w:szCs w:val="20"/>
          <w:u w:val="single"/>
        </w:rPr>
      </w:pPr>
    </w:p>
    <w:p w14:paraId="76DF4645" w14:textId="380BF102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0"/>
          <w:szCs w:val="20"/>
          <w:u w:val="single"/>
        </w:rPr>
      </w:pPr>
      <w:r w:rsidRPr="007D7E35">
        <w:rPr>
          <w:b/>
          <w:sz w:val="20"/>
          <w:szCs w:val="20"/>
          <w:u w:val="single"/>
        </w:rPr>
        <w:t>Extension Videos and Social Media</w:t>
      </w:r>
    </w:p>
    <w:p w14:paraId="6E97C2B8" w14:textId="77777777" w:rsidR="008E1BA3" w:rsidRPr="007D7E35" w:rsidRDefault="008E1BA3" w:rsidP="008E1BA3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/>
        <w:ind w:left="360"/>
        <w:rPr>
          <w:rFonts w:ascii="Times New Roman" w:hAnsi="Times New Roman"/>
          <w:bCs/>
          <w:sz w:val="20"/>
          <w:szCs w:val="20"/>
        </w:rPr>
      </w:pPr>
      <w:proofErr w:type="spellStart"/>
      <w:r w:rsidRPr="007D7E35">
        <w:rPr>
          <w:rFonts w:ascii="Times New Roman" w:hAnsi="Times New Roman"/>
          <w:bCs/>
          <w:sz w:val="20"/>
          <w:szCs w:val="20"/>
        </w:rPr>
        <w:t>Isele</w:t>
      </w:r>
      <w:proofErr w:type="spellEnd"/>
      <w:r w:rsidRPr="007D7E35">
        <w:rPr>
          <w:rFonts w:ascii="Times New Roman" w:hAnsi="Times New Roman"/>
          <w:bCs/>
          <w:sz w:val="20"/>
          <w:szCs w:val="20"/>
        </w:rPr>
        <w:t xml:space="preserve">, E. and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bCs/>
          <w:sz w:val="20"/>
          <w:szCs w:val="20"/>
        </w:rPr>
        <w:t xml:space="preserve">. Cacao Cage Construction. 2018.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, College of Tropical Agriculture and Human Resources.</w:t>
      </w:r>
    </w:p>
    <w:p w14:paraId="4F15FE36" w14:textId="77777777" w:rsidR="008E1BA3" w:rsidRPr="007D7E35" w:rsidRDefault="008E1BA3" w:rsidP="008E1BA3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/>
        <w:ind w:left="360"/>
        <w:rPr>
          <w:rFonts w:ascii="Times New Roman" w:hAnsi="Times New Roman"/>
          <w:b/>
          <w:sz w:val="20"/>
          <w:szCs w:val="20"/>
          <w:u w:val="single"/>
        </w:rPr>
      </w:pPr>
      <w:r w:rsidRPr="007D7E35">
        <w:rPr>
          <w:rFonts w:ascii="Times New Roman" w:hAnsi="Times New Roman"/>
          <w:b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., Uyeda, J., M. Kawate, J. Coughlin, J. Kam, S. Fukuda, R.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and K. Wang. Spray Calibration of a Spray Boom System 2016.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, College of Tropical Agriculture and Human Resources.</w:t>
      </w:r>
    </w:p>
    <w:p w14:paraId="19C630B7" w14:textId="77777777" w:rsidR="008E1BA3" w:rsidRPr="007D7E35" w:rsidRDefault="008E1BA3" w:rsidP="008E1BA3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/>
        <w:ind w:left="360"/>
        <w:rPr>
          <w:rFonts w:ascii="Times New Roman" w:hAnsi="Times New Roman"/>
          <w:b/>
          <w:sz w:val="20"/>
          <w:szCs w:val="20"/>
          <w:u w:val="single"/>
        </w:rPr>
      </w:pPr>
      <w:r w:rsidRPr="007D7E35">
        <w:rPr>
          <w:rFonts w:ascii="Times New Roman" w:hAnsi="Times New Roman"/>
          <w:b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., Uyeda, J., M. Kawate, J. Coughlin, J. Kam, S. Fukuda, R.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 xml:space="preserve">, and K. Wang. Spray Calibration of a Spray Gun System 2015.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, College of Tropical Agriculture and Human Resources.</w:t>
      </w:r>
    </w:p>
    <w:p w14:paraId="6347A0D0" w14:textId="4005580A" w:rsidR="008E1BA3" w:rsidRPr="007D7E35" w:rsidRDefault="008E1BA3" w:rsidP="008E1B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21" w:lineRule="atLeast"/>
        <w:ind w:left="36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Uyeda, J., M. Kawate, J. Coughlin, J. Kam,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sz w:val="20"/>
          <w:szCs w:val="20"/>
        </w:rPr>
        <w:t xml:space="preserve">, S. Fukuda, R. </w:t>
      </w:r>
      <w:proofErr w:type="spellStart"/>
      <w:r w:rsidRPr="007D7E35">
        <w:rPr>
          <w:rFonts w:ascii="Times New Roman" w:hAnsi="Times New Roman"/>
          <w:sz w:val="20"/>
          <w:szCs w:val="20"/>
        </w:rPr>
        <w:t>Shimabuku</w:t>
      </w:r>
      <w:proofErr w:type="spellEnd"/>
      <w:r w:rsidRPr="007D7E35">
        <w:rPr>
          <w:rFonts w:ascii="Times New Roman" w:hAnsi="Times New Roman"/>
          <w:sz w:val="20"/>
          <w:szCs w:val="20"/>
        </w:rPr>
        <w:t>, and K. Wang. Mist Blower Calibration Using the 1/128</w:t>
      </w:r>
      <w:r w:rsidRPr="007D7E35">
        <w:rPr>
          <w:rFonts w:ascii="Times New Roman" w:hAnsi="Times New Roman"/>
          <w:sz w:val="20"/>
          <w:szCs w:val="20"/>
          <w:vertAlign w:val="superscript"/>
        </w:rPr>
        <w:t>th</w:t>
      </w:r>
      <w:r w:rsidRPr="007D7E35">
        <w:rPr>
          <w:rFonts w:ascii="Times New Roman" w:hAnsi="Times New Roman"/>
          <w:sz w:val="20"/>
          <w:szCs w:val="20"/>
        </w:rPr>
        <w:t xml:space="preserve"> Calibration Method. 2014.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, College of Tropical Agriculture and Human Resources.</w:t>
      </w:r>
    </w:p>
    <w:p w14:paraId="12A0DF84" w14:textId="77777777" w:rsidR="008E1BA3" w:rsidRPr="007D7E35" w:rsidRDefault="008E1BA3" w:rsidP="008E1BA3">
      <w:pPr>
        <w:adjustRightInd w:val="0"/>
        <w:spacing w:line="221" w:lineRule="atLeast"/>
        <w:rPr>
          <w:sz w:val="20"/>
          <w:szCs w:val="20"/>
        </w:rPr>
      </w:pPr>
    </w:p>
    <w:p w14:paraId="280F47F5" w14:textId="3E565FAA" w:rsidR="008E1BA3" w:rsidRPr="007D7E35" w:rsidRDefault="008E1BA3" w:rsidP="008E1BA3">
      <w:pPr>
        <w:adjustRightInd w:val="0"/>
        <w:spacing w:line="221" w:lineRule="atLeast"/>
        <w:rPr>
          <w:b/>
          <w:bCs/>
          <w:sz w:val="20"/>
          <w:szCs w:val="20"/>
          <w:u w:val="single"/>
        </w:rPr>
      </w:pPr>
      <w:r w:rsidRPr="007D7E35">
        <w:rPr>
          <w:b/>
          <w:bCs/>
          <w:sz w:val="20"/>
          <w:szCs w:val="20"/>
          <w:u w:val="single"/>
        </w:rPr>
        <w:t xml:space="preserve">Extension Posters: </w:t>
      </w:r>
    </w:p>
    <w:p w14:paraId="10F34082" w14:textId="24EDBF7C" w:rsidR="008E1BA3" w:rsidRPr="007D7E35" w:rsidRDefault="008E1BA3" w:rsidP="008E1BA3">
      <w:pPr>
        <w:pStyle w:val="NormalWeb"/>
        <w:numPr>
          <w:ilvl w:val="0"/>
          <w:numId w:val="8"/>
        </w:numPr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 w:rsidRPr="007D7E35">
        <w:rPr>
          <w:b/>
          <w:bCs/>
          <w:sz w:val="20"/>
          <w:szCs w:val="20"/>
          <w:bdr w:val="none" w:sz="0" w:space="0" w:color="auto" w:frame="1"/>
        </w:rPr>
        <w:t>Sugano, J</w:t>
      </w:r>
      <w:r w:rsidRPr="007D7E35">
        <w:rPr>
          <w:sz w:val="20"/>
          <w:szCs w:val="20"/>
          <w:bdr w:val="none" w:sz="0" w:space="0" w:color="auto" w:frame="1"/>
        </w:rPr>
        <w:t>., T. Radovich and G. Spinelli. Sustainable and Organic Agriculture Program. Cooperative Extension Centennial Celebration. November 7, 2018. Ala Moana Hotel. Honolulu. (poster)</w:t>
      </w:r>
    </w:p>
    <w:p w14:paraId="1E296C23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bCs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bCs/>
          <w:sz w:val="20"/>
          <w:szCs w:val="20"/>
        </w:rPr>
        <w:t xml:space="preserve"> J. Uyeda, S. Fukuda, T. Radovich and K. Wang. Plant Propagation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3626474B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bCs/>
          <w:sz w:val="20"/>
          <w:szCs w:val="20"/>
        </w:rPr>
        <w:t xml:space="preserve"> J. Uyeda, S. Fukuda, T. Radovich and K. Wang. Basic Crop Nutrition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7589D425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bCs/>
          <w:sz w:val="20"/>
          <w:szCs w:val="20"/>
        </w:rPr>
        <w:t xml:space="preserve"> J. Uyeda, S. Fukuda, T. Radovich and K. Wang. Soil Testing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439C8FB8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bCs/>
          <w:sz w:val="20"/>
          <w:szCs w:val="20"/>
        </w:rPr>
        <w:t xml:space="preserve">., J. Uyeda, S. Fukuda, T. Radovich and K. Wang. Tissue Testing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68425E7B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bCs/>
          <w:sz w:val="20"/>
          <w:szCs w:val="20"/>
        </w:rPr>
        <w:t xml:space="preserve">., J. Uyeda, S. Fukuda, T. Radovich and K. Wang. Fertilization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552F9050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bCs/>
          <w:sz w:val="20"/>
          <w:szCs w:val="20"/>
        </w:rPr>
        <w:t xml:space="preserve"> J. Uyeda, S. Fukuda, T. Radovich and K. Wang. Organic Fertilization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1CC04207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bCs/>
          <w:sz w:val="20"/>
          <w:szCs w:val="20"/>
        </w:rPr>
        <w:t xml:space="preserve">., J. Uyeda, S. Fukuda, T. Radovich and K. Wang. Liming Oahu Soils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16B1CEC7" w14:textId="77777777" w:rsidR="008E1BA3" w:rsidRPr="007D7E35" w:rsidRDefault="008E1BA3" w:rsidP="008E1B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21" w:lineRule="atLeast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J.,</w:t>
      </w:r>
      <w:r w:rsidRPr="007D7E35">
        <w:rPr>
          <w:rFonts w:ascii="Times New Roman" w:hAnsi="Times New Roman"/>
          <w:bCs/>
          <w:sz w:val="20"/>
          <w:szCs w:val="20"/>
        </w:rPr>
        <w:t xml:space="preserve"> J. Uyeda, S. Fukuda, T. Radovich and K. Wang. Calculating NPK Educational Posters. 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CTAHR Cooperative Extension Service </w:t>
      </w:r>
      <w:r w:rsidRPr="007D7E35">
        <w:rPr>
          <w:rFonts w:ascii="Times New Roman" w:hAnsi="Times New Roman"/>
          <w:bCs/>
          <w:sz w:val="20"/>
          <w:szCs w:val="20"/>
        </w:rPr>
        <w:t xml:space="preserve">March 2014. </w:t>
      </w:r>
    </w:p>
    <w:p w14:paraId="064B9F42" w14:textId="77777777" w:rsidR="008E1BA3" w:rsidRPr="007D7E35" w:rsidRDefault="008E1BA3" w:rsidP="008E1BA3">
      <w:pPr>
        <w:adjustRightInd w:val="0"/>
        <w:spacing w:line="221" w:lineRule="atLeast"/>
        <w:rPr>
          <w:sz w:val="20"/>
          <w:szCs w:val="20"/>
        </w:rPr>
      </w:pPr>
    </w:p>
    <w:p w14:paraId="5A458BBF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/>
        <w:rPr>
          <w:b/>
          <w:sz w:val="20"/>
          <w:szCs w:val="20"/>
          <w:u w:val="single"/>
        </w:rPr>
      </w:pPr>
      <w:r w:rsidRPr="007D7E35">
        <w:rPr>
          <w:b/>
          <w:sz w:val="20"/>
          <w:szCs w:val="20"/>
          <w:u w:val="single"/>
        </w:rPr>
        <w:t xml:space="preserve">Extension Websites: </w:t>
      </w:r>
    </w:p>
    <w:p w14:paraId="390F0D48" w14:textId="77777777" w:rsidR="008E1BA3" w:rsidRPr="007D7E35" w:rsidRDefault="008E1BA3" w:rsidP="008E1BA3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Sugano, J</w:t>
      </w:r>
      <w:r w:rsidRPr="007D7E35">
        <w:rPr>
          <w:rFonts w:ascii="Times New Roman" w:hAnsi="Times New Roman"/>
          <w:sz w:val="20"/>
          <w:szCs w:val="20"/>
        </w:rPr>
        <w:t xml:space="preserve">. 2016. </w:t>
      </w:r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College of Tropical Agriculture and Human Resources. Available online: </w:t>
      </w:r>
      <w:hyperlink r:id="rId11" w:history="1">
        <w:r w:rsidRPr="007D7E35">
          <w:rPr>
            <w:rStyle w:val="Hyperlink"/>
            <w:rFonts w:ascii="Times New Roman" w:hAnsi="Times New Roman"/>
            <w:sz w:val="20"/>
            <w:szCs w:val="20"/>
          </w:rPr>
          <w:t>https://cms.ctahr.hawaii.edu/suganoj/</w:t>
        </w:r>
      </w:hyperlink>
    </w:p>
    <w:p w14:paraId="544C231C" w14:textId="71F93F8E" w:rsidR="00A22842" w:rsidRPr="007D7E35" w:rsidRDefault="008E1BA3" w:rsidP="001A3105">
      <w:pPr>
        <w:pStyle w:val="Heading1"/>
        <w:numPr>
          <w:ilvl w:val="0"/>
          <w:numId w:val="9"/>
        </w:numPr>
        <w:spacing w:before="75" w:after="150"/>
        <w:textAlignment w:val="baseline"/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Wang, K.H, J. Uyeda and </w:t>
      </w:r>
      <w:r w:rsidRPr="007D7E35">
        <w:rPr>
          <w:rFonts w:ascii="Times New Roman" w:hAnsi="Times New Roman" w:cs="Times New Roman"/>
          <w:b/>
          <w:bCs/>
          <w:color w:val="auto"/>
          <w:sz w:val="20"/>
          <w:szCs w:val="20"/>
        </w:rPr>
        <w:t>J. Sugano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. 2016. Banana Pest and Disease Management in the Tropical Pacific: A guidebook for banana growers. </w:t>
      </w:r>
      <w:r w:rsidRPr="007D7E35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University of Hawaii at </w:t>
      </w:r>
      <w:proofErr w:type="spellStart"/>
      <w:r w:rsidRPr="007D7E35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Mānoa</w:t>
      </w:r>
      <w:proofErr w:type="spellEnd"/>
      <w:r w:rsidRPr="007D7E35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, College of Tropical Agriculture and Human Resources. Available online: </w:t>
      </w:r>
      <w:hyperlink r:id="rId12" w:history="1">
        <w:r w:rsidRPr="007D7E3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https://cms.ctahr.hawaii.edu/wangkh/Research-and-Extension/Banana-IPM/Banana-IPM-Guidebook</w:t>
        </w:r>
      </w:hyperlink>
    </w:p>
    <w:p w14:paraId="1D3B1340" w14:textId="158F42E8" w:rsidR="00A22842" w:rsidRDefault="00A22842" w:rsidP="00925C55">
      <w:pPr>
        <w:spacing w:before="240"/>
        <w:rPr>
          <w:b/>
          <w:bCs/>
          <w:sz w:val="20"/>
          <w:szCs w:val="20"/>
          <w:u w:val="single"/>
        </w:rPr>
      </w:pPr>
      <w:r w:rsidRPr="00C2030F">
        <w:rPr>
          <w:b/>
          <w:bCs/>
          <w:sz w:val="20"/>
          <w:szCs w:val="20"/>
          <w:u w:val="single"/>
        </w:rPr>
        <w:t>Leadership Roles (Committees, Boards, Advisory, etc.)</w:t>
      </w:r>
    </w:p>
    <w:p w14:paraId="34067FC6" w14:textId="77777777" w:rsidR="00C2030F" w:rsidRPr="00C2030F" w:rsidRDefault="00C2030F" w:rsidP="00925C55">
      <w:pPr>
        <w:spacing w:before="240"/>
        <w:rPr>
          <w:b/>
          <w:bCs/>
          <w:sz w:val="20"/>
          <w:szCs w:val="20"/>
          <w:u w:val="single"/>
        </w:rPr>
      </w:pPr>
    </w:p>
    <w:p w14:paraId="72EE0FEC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sz w:val="20"/>
          <w:szCs w:val="20"/>
          <w:u w:val="single"/>
        </w:rPr>
      </w:pPr>
      <w:r w:rsidRPr="007D7E35">
        <w:rPr>
          <w:b/>
          <w:sz w:val="20"/>
          <w:szCs w:val="20"/>
          <w:u w:val="single"/>
        </w:rPr>
        <w:t>Membership in Commodity/Business Organizations</w:t>
      </w:r>
    </w:p>
    <w:p w14:paraId="31E5C46D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Instructor, Go Farms (2013-Present)</w:t>
      </w:r>
    </w:p>
    <w:p w14:paraId="56AD4E75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Basil Swat Team (2011-present)</w:t>
      </w:r>
    </w:p>
    <w:p w14:paraId="51A7B592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Watercress Task Force (2004 – present)</w:t>
      </w:r>
    </w:p>
    <w:p w14:paraId="29ED7E6D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lastRenderedPageBreak/>
        <w:t>Banana Action Group (2004-present)</w:t>
      </w:r>
    </w:p>
    <w:p w14:paraId="1717F404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Oahu Banana Growers Association (2003 – present)</w:t>
      </w:r>
    </w:p>
    <w:p w14:paraId="0CF8FDD2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Hawaii Banana Industry Association (2003 – present)</w:t>
      </w:r>
    </w:p>
    <w:p w14:paraId="472E15E3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USDA Local Work Group (2003-present)</w:t>
      </w:r>
    </w:p>
    <w:p w14:paraId="4E0A92EF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Oahu County USDA Farm Service Emergency Board Member (2003-present)</w:t>
      </w:r>
    </w:p>
    <w:p w14:paraId="06B3C321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East County, Hawaii Farm Bureau Federation (2003 - present)</w:t>
      </w:r>
    </w:p>
    <w:p w14:paraId="39517678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Hawaii Farm Bureau Federation (2003 - present)</w:t>
      </w:r>
    </w:p>
    <w:p w14:paraId="053ABD41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American Farm Bureau (2003 - present)</w:t>
      </w:r>
    </w:p>
    <w:p w14:paraId="397B0A0E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  <w:u w:val="single"/>
        </w:rPr>
      </w:pPr>
    </w:p>
    <w:p w14:paraId="403D91B4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0"/>
          <w:szCs w:val="20"/>
          <w:u w:val="single"/>
        </w:rPr>
      </w:pPr>
      <w:r w:rsidRPr="007D7E35">
        <w:rPr>
          <w:b/>
          <w:bCs/>
          <w:sz w:val="20"/>
          <w:szCs w:val="20"/>
          <w:u w:val="single"/>
        </w:rPr>
        <w:t>Professional Organizations</w:t>
      </w:r>
    </w:p>
    <w:p w14:paraId="150B7F55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Co-Program Leader, Western Region Sustainable Agriculture Research and Education (WSARE) (2013-2019)</w:t>
      </w:r>
    </w:p>
    <w:p w14:paraId="7520AAA8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Proposal Reviewer, Western Sustainable and Agriculture Research and Education (2013-present)</w:t>
      </w:r>
    </w:p>
    <w:p w14:paraId="013FD384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Advisor, Hawaii Cooperative of Organic Farmers (2007-present)</w:t>
      </w:r>
    </w:p>
    <w:p w14:paraId="08A21266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Hawaii Farm Bureau Co Existence Team (2005-present)</w:t>
      </w:r>
    </w:p>
    <w:p w14:paraId="4CA8834F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National Association of County Agricultural Agents (2003 - present)</w:t>
      </w:r>
    </w:p>
    <w:p w14:paraId="77C25223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Hawaii Association of County Agricultural Agents (2003 - present)</w:t>
      </w:r>
    </w:p>
    <w:p w14:paraId="74D6088A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>CTAHR, Department of Plant and Environmental Protection Sciences (2001-present)</w:t>
      </w:r>
    </w:p>
    <w:p w14:paraId="521291D7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 xml:space="preserve">University of Hawaii Professional Assembly (2001 - present) </w:t>
      </w:r>
    </w:p>
    <w:p w14:paraId="2D71BAC0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National Education Association (2001 - present)</w:t>
      </w:r>
    </w:p>
    <w:p w14:paraId="7F1622D3" w14:textId="77777777" w:rsidR="008E1BA3" w:rsidRPr="007D7E35" w:rsidRDefault="008E1BA3" w:rsidP="008E1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</w:p>
    <w:p w14:paraId="0F42F902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0"/>
          <w:szCs w:val="20"/>
          <w:u w:val="single"/>
        </w:rPr>
      </w:pPr>
      <w:r w:rsidRPr="007D7E35">
        <w:rPr>
          <w:b/>
          <w:bCs/>
          <w:sz w:val="20"/>
          <w:szCs w:val="20"/>
          <w:u w:val="single"/>
        </w:rPr>
        <w:t>University Service:</w:t>
      </w:r>
    </w:p>
    <w:p w14:paraId="17577B0D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Co-Program Leader, Sustainable and Organic Agriculture Program (SOAP) (2013-present)</w:t>
      </w:r>
    </w:p>
    <w:p w14:paraId="1218537A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Statewide program leader, Local and Immigrant Farmer Education (LIFE) (2009-2014)</w:t>
      </w:r>
    </w:p>
    <w:p w14:paraId="4A473A2C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UH Manoa Tenure and Promotion Review Committee (2017)</w:t>
      </w:r>
    </w:p>
    <w:p w14:paraId="298F956F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PEPS Department Personnel Committee (2019-)</w:t>
      </w:r>
    </w:p>
    <w:p w14:paraId="046488F0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PEPS Department Personnel Committee (2013-2015)</w:t>
      </w:r>
    </w:p>
    <w:p w14:paraId="1FE608DA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>Member, CTAHR Faculty Senate Extension Committee (2019-)</w:t>
      </w:r>
    </w:p>
    <w:p w14:paraId="56EE465F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CTAHR Faculty Senate (2019-)</w:t>
      </w:r>
    </w:p>
    <w:p w14:paraId="0E0E86AD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</w:p>
    <w:p w14:paraId="5E515E5B" w14:textId="77777777" w:rsidR="008E1BA3" w:rsidRPr="007D7E35" w:rsidRDefault="008E1BA3" w:rsidP="008E1BA3">
      <w:pPr>
        <w:rPr>
          <w:b/>
          <w:bCs/>
          <w:sz w:val="20"/>
          <w:szCs w:val="20"/>
          <w:u w:val="single"/>
        </w:rPr>
      </w:pPr>
      <w:r w:rsidRPr="007D7E35">
        <w:rPr>
          <w:b/>
          <w:bCs/>
          <w:sz w:val="20"/>
          <w:szCs w:val="20"/>
          <w:u w:val="single"/>
        </w:rPr>
        <w:t>Committees:</w:t>
      </w:r>
    </w:p>
    <w:p w14:paraId="729DBC25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Technology Outreach Committee (2016-)</w:t>
      </w:r>
    </w:p>
    <w:p w14:paraId="2847D7A5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Chair, Search Committee for CTAHR Assistant Extension Agent-Ornamental Crops</w:t>
      </w:r>
    </w:p>
    <w:p w14:paraId="6728A6B0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>(2019-)</w:t>
      </w:r>
    </w:p>
    <w:p w14:paraId="1D8F8E4C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Search Committee for CTAHR Educational Specialist, Pesticide Education</w:t>
      </w:r>
    </w:p>
    <w:p w14:paraId="2752C3B7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>(2019-)</w:t>
      </w:r>
    </w:p>
    <w:p w14:paraId="2D2B0F9C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Co-Chair Search Committee for CTAHR Assistant Extension Agent-SOAP (Kauai/Oahu)</w:t>
      </w:r>
    </w:p>
    <w:p w14:paraId="68029C20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 w:rsidRPr="007D7E35">
        <w:rPr>
          <w:sz w:val="20"/>
          <w:szCs w:val="20"/>
        </w:rPr>
        <w:t>(2018-2019)</w:t>
      </w:r>
    </w:p>
    <w:p w14:paraId="472C6A44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Search Committee for CTAHR Assistant Extension Agent-Hawaii County, Ornamental Crops (2016-2018)</w:t>
      </w:r>
    </w:p>
    <w:p w14:paraId="0DF58919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Chair, Strategic Planning: Extension Capacity Building: Technology (2016)</w:t>
      </w:r>
    </w:p>
    <w:p w14:paraId="1F99481F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Search Committee for CTAHR Assistant Researcher-Pollinators (2016)</w:t>
      </w:r>
    </w:p>
    <w:p w14:paraId="56707E0A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Extension Technology Committee (2015-2016)</w:t>
      </w:r>
    </w:p>
    <w:p w14:paraId="34A028FD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Member, Search Committee for CTAHR Associate Dean and Director of Extension (2013-2014)</w:t>
      </w:r>
    </w:p>
    <w:p w14:paraId="7F514633" w14:textId="77777777" w:rsidR="008E1BA3" w:rsidRPr="007D7E35" w:rsidRDefault="008E1BA3" w:rsidP="008E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0"/>
          <w:szCs w:val="20"/>
        </w:rPr>
      </w:pPr>
      <w:r w:rsidRPr="007D7E35">
        <w:rPr>
          <w:sz w:val="20"/>
          <w:szCs w:val="20"/>
        </w:rPr>
        <w:t>Chairperson, HACAA Teaching and Educational Technologies (2013-)</w:t>
      </w:r>
    </w:p>
    <w:p w14:paraId="7E5E419B" w14:textId="77777777" w:rsidR="00A22842" w:rsidRPr="007D7E35" w:rsidRDefault="00A22842" w:rsidP="001A3105">
      <w:pPr>
        <w:rPr>
          <w:bCs/>
          <w:sz w:val="20"/>
          <w:szCs w:val="20"/>
        </w:rPr>
      </w:pPr>
    </w:p>
    <w:p w14:paraId="385C6A39" w14:textId="4B432714" w:rsidR="00896D59" w:rsidRPr="007D7E35" w:rsidRDefault="00A22842" w:rsidP="007B1A27">
      <w:pPr>
        <w:spacing w:before="240"/>
        <w:rPr>
          <w:b/>
          <w:bCs/>
          <w:sz w:val="20"/>
          <w:szCs w:val="20"/>
        </w:rPr>
      </w:pPr>
      <w:r w:rsidRPr="007D7E35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7D7E35" w14:paraId="3D90C8E3" w14:textId="77777777" w:rsidTr="003B3721">
        <w:tc>
          <w:tcPr>
            <w:tcW w:w="3116" w:type="dxa"/>
          </w:tcPr>
          <w:p w14:paraId="4C63E546" w14:textId="21F4B631" w:rsidR="00896D59" w:rsidRPr="007D7E35" w:rsidRDefault="00896D59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7D7E35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7D7E35" w:rsidRDefault="00896D59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7D7E35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7D7E35" w:rsidRDefault="00896D59" w:rsidP="00C2030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7D7E35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:rsidRPr="007D7E35" w14:paraId="2B8EDF25" w14:textId="77777777" w:rsidTr="003B3721">
        <w:tc>
          <w:tcPr>
            <w:tcW w:w="3116" w:type="dxa"/>
          </w:tcPr>
          <w:p w14:paraId="76778DCB" w14:textId="4E24A093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i/>
                <w:iCs/>
                <w:sz w:val="20"/>
                <w:szCs w:val="20"/>
              </w:rPr>
              <w:t>Chair</w:t>
            </w:r>
            <w:r w:rsidRPr="007D7E35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77777777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87F355" w14:textId="77777777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896D59" w:rsidRPr="007D7E35" w14:paraId="7C1C55ED" w14:textId="77777777" w:rsidTr="003B3721">
        <w:tc>
          <w:tcPr>
            <w:tcW w:w="3116" w:type="dxa"/>
          </w:tcPr>
          <w:p w14:paraId="23134B0F" w14:textId="6917D88C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i/>
                <w:iCs/>
                <w:sz w:val="20"/>
                <w:szCs w:val="20"/>
              </w:rPr>
              <w:t>Chair</w:t>
            </w:r>
            <w:r w:rsidRPr="007D7E35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7777777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81440B" w14:textId="77777777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896D59" w:rsidRPr="007D7E35" w14:paraId="781AED30" w14:textId="77777777" w:rsidTr="003B3721">
        <w:tc>
          <w:tcPr>
            <w:tcW w:w="3116" w:type="dxa"/>
          </w:tcPr>
          <w:p w14:paraId="66194F92" w14:textId="44B522B2" w:rsidR="00896D59" w:rsidRPr="007D7E35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7D7E35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65352EB3" w:rsidR="00896D59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940DAE8" w14:textId="0BB621A3" w:rsidR="00896D59" w:rsidRPr="007D7E35" w:rsidRDefault="00784B3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D7E35">
              <w:rPr>
                <w:bCs/>
                <w:sz w:val="20"/>
                <w:szCs w:val="20"/>
              </w:rPr>
              <w:t>1</w:t>
            </w:r>
          </w:p>
        </w:tc>
      </w:tr>
      <w:tr w:rsidR="003B3721" w:rsidRPr="007D7E35" w14:paraId="0975F986" w14:textId="77777777" w:rsidTr="003B3721">
        <w:tc>
          <w:tcPr>
            <w:tcW w:w="3116" w:type="dxa"/>
          </w:tcPr>
          <w:p w14:paraId="3BADDF65" w14:textId="116EC33E" w:rsidR="003B3721" w:rsidRPr="007D7E35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 w:rsidRPr="007D7E35"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77777777" w:rsidR="003B3721" w:rsidRPr="007D7E35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D1DF72" w14:textId="77777777" w:rsidR="003B3721" w:rsidRPr="007D7E35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3BA5B138" w14:textId="77777777" w:rsidR="00A22842" w:rsidRPr="007D7E35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7D7E35">
        <w:rPr>
          <w:b/>
          <w:sz w:val="20"/>
          <w:szCs w:val="20"/>
        </w:rPr>
        <w:t>Grant Support</w:t>
      </w:r>
    </w:p>
    <w:p w14:paraId="491521A2" w14:textId="77777777" w:rsidR="008E1BA3" w:rsidRPr="007D7E35" w:rsidRDefault="008E1BA3" w:rsidP="008E1BA3">
      <w:pPr>
        <w:pStyle w:val="BodyText"/>
        <w:tabs>
          <w:tab w:val="left" w:pos="4320"/>
        </w:tabs>
        <w:ind w:left="0"/>
        <w:rPr>
          <w:sz w:val="20"/>
          <w:szCs w:val="20"/>
        </w:rPr>
      </w:pPr>
    </w:p>
    <w:p w14:paraId="5E5F5170" w14:textId="77777777" w:rsidR="008E1BA3" w:rsidRPr="007D7E35" w:rsidRDefault="008E1BA3" w:rsidP="008E1BA3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bCs/>
          <w:sz w:val="20"/>
          <w:szCs w:val="20"/>
        </w:rPr>
        <w:t xml:space="preserve">Building Competencies in Hawaii’s Agricultural Professionals and Stakeholders in Under Represented Agricultural Communities Through Collaborative Partnerships. </w:t>
      </w:r>
    </w:p>
    <w:p w14:paraId="42BF378F" w14:textId="77777777" w:rsidR="008E1BA3" w:rsidRPr="007D7E35" w:rsidRDefault="008E1BA3" w:rsidP="008E1BA3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bCs/>
          <w:sz w:val="20"/>
          <w:szCs w:val="20"/>
        </w:rPr>
        <w:lastRenderedPageBreak/>
        <w:t>WSARE</w:t>
      </w:r>
    </w:p>
    <w:p w14:paraId="4AB83272" w14:textId="69F785B8" w:rsidR="008E1BA3" w:rsidRPr="007D7E35" w:rsidRDefault="008E1BA3" w:rsidP="008E1BA3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bCs/>
          <w:sz w:val="20"/>
          <w:szCs w:val="20"/>
        </w:rPr>
        <w:t>$75,000</w:t>
      </w:r>
    </w:p>
    <w:p w14:paraId="57D1CC84" w14:textId="269FDAA4" w:rsidR="008E1BA3" w:rsidRPr="007D7E35" w:rsidRDefault="008E1BA3" w:rsidP="008E1BA3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  <w:lang w:eastAsia="zh-CN"/>
        </w:rPr>
        <w:t>2019-2022.</w:t>
      </w:r>
    </w:p>
    <w:p w14:paraId="0242A065" w14:textId="51E57392" w:rsidR="008E1BA3" w:rsidRPr="007D7E35" w:rsidRDefault="008E1BA3" w:rsidP="002736C0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b/>
          <w:sz w:val="20"/>
          <w:szCs w:val="20"/>
          <w:lang w:eastAsia="zh-CN"/>
        </w:rPr>
        <w:t xml:space="preserve">PI: Sugano, J. </w:t>
      </w:r>
      <w:r w:rsidRPr="007D7E35">
        <w:rPr>
          <w:rFonts w:ascii="Times New Roman" w:hAnsi="Times New Roman"/>
          <w:sz w:val="20"/>
          <w:szCs w:val="20"/>
          <w:lang w:eastAsia="zh-CN"/>
        </w:rPr>
        <w:t xml:space="preserve">K.H. Wang, J. Silva and M. Gorham. </w:t>
      </w:r>
    </w:p>
    <w:p w14:paraId="2A7DF368" w14:textId="77777777" w:rsidR="008E1BA3" w:rsidRPr="007D7E35" w:rsidRDefault="008E1BA3" w:rsidP="008E1BA3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  <w:lang w:eastAsia="zh-CN"/>
        </w:rPr>
        <w:t xml:space="preserve">Ornamental Ginger: Statewide Quarantine Virus Survey and Causal Agent Identification for Crop Decline. </w:t>
      </w:r>
    </w:p>
    <w:p w14:paraId="52800BF8" w14:textId="77777777" w:rsidR="008E1BA3" w:rsidRPr="007D7E35" w:rsidRDefault="008E1BA3" w:rsidP="008E1BA3">
      <w:pPr>
        <w:pStyle w:val="ListParagraph"/>
        <w:numPr>
          <w:ilvl w:val="1"/>
          <w:numId w:val="5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</w:rPr>
        <w:t xml:space="preserve">Hawaii State Department of Agriculture. </w:t>
      </w:r>
    </w:p>
    <w:p w14:paraId="17741D27" w14:textId="5114C219" w:rsidR="008E1BA3" w:rsidRPr="007D7E35" w:rsidRDefault="008E1BA3" w:rsidP="008E1BA3">
      <w:pPr>
        <w:pStyle w:val="ListParagraph"/>
        <w:numPr>
          <w:ilvl w:val="1"/>
          <w:numId w:val="5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</w:rPr>
        <w:t>$122, 000</w:t>
      </w:r>
      <w:r w:rsidR="000B4C4A">
        <w:rPr>
          <w:rFonts w:ascii="Times New Roman" w:hAnsi="Times New Roman"/>
          <w:sz w:val="20"/>
          <w:szCs w:val="20"/>
        </w:rPr>
        <w:t xml:space="preserve"> (received $0.00)</w:t>
      </w:r>
    </w:p>
    <w:p w14:paraId="7BCA3E6A" w14:textId="18C95AED" w:rsidR="008E1BA3" w:rsidRPr="007D7E35" w:rsidRDefault="008E1BA3" w:rsidP="008E1BA3">
      <w:pPr>
        <w:pStyle w:val="ListParagraph"/>
        <w:numPr>
          <w:ilvl w:val="1"/>
          <w:numId w:val="5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  <w:lang w:eastAsia="zh-CN"/>
        </w:rPr>
        <w:t>2019-2021.</w:t>
      </w:r>
    </w:p>
    <w:p w14:paraId="6CE85752" w14:textId="275B4956" w:rsidR="008E1BA3" w:rsidRPr="007D7E35" w:rsidRDefault="008E1BA3" w:rsidP="008E1BA3">
      <w:pPr>
        <w:pStyle w:val="ListParagraph"/>
        <w:numPr>
          <w:ilvl w:val="1"/>
          <w:numId w:val="5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b/>
          <w:sz w:val="20"/>
          <w:szCs w:val="20"/>
          <w:lang w:eastAsia="zh-CN"/>
        </w:rPr>
        <w:t>PI: Sugano, J.</w:t>
      </w:r>
      <w:r w:rsidRPr="007D7E35">
        <w:rPr>
          <w:rFonts w:ascii="Times New Roman" w:hAnsi="Times New Roman"/>
          <w:sz w:val="20"/>
          <w:szCs w:val="20"/>
          <w:lang w:eastAsia="zh-CN"/>
        </w:rPr>
        <w:t xml:space="preserve"> J. Hu, J. Uchida, M. Melzer, and M. </w:t>
      </w:r>
      <w:proofErr w:type="spellStart"/>
      <w:r w:rsidRPr="007D7E35">
        <w:rPr>
          <w:rFonts w:ascii="Times New Roman" w:hAnsi="Times New Roman"/>
          <w:sz w:val="20"/>
          <w:szCs w:val="20"/>
          <w:lang w:eastAsia="zh-CN"/>
        </w:rPr>
        <w:t>Arif</w:t>
      </w:r>
      <w:proofErr w:type="spellEnd"/>
      <w:r w:rsidRPr="007D7E35">
        <w:rPr>
          <w:rFonts w:ascii="Times New Roman" w:hAnsi="Times New Roman"/>
          <w:sz w:val="20"/>
          <w:szCs w:val="20"/>
          <w:lang w:eastAsia="zh-CN"/>
        </w:rPr>
        <w:t xml:space="preserve">. </w:t>
      </w:r>
    </w:p>
    <w:p w14:paraId="3CE16373" w14:textId="0E0F54E1" w:rsidR="008E1BA3" w:rsidRPr="007D7E35" w:rsidRDefault="008E1BA3" w:rsidP="008E1BA3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  <w:lang w:eastAsia="zh-CN"/>
        </w:rPr>
      </w:pPr>
      <w:r w:rsidRPr="007D7E35">
        <w:rPr>
          <w:rFonts w:ascii="Times New Roman" w:hAnsi="Times New Roman"/>
          <w:sz w:val="20"/>
          <w:szCs w:val="20"/>
        </w:rPr>
        <w:t>Disinfecting Hawaii’s banana industry from Panama wilt and the banana bunch top virus through tissue culture and evaluation of new soil decontamination strategies.</w:t>
      </w:r>
    </w:p>
    <w:p w14:paraId="1C4ED559" w14:textId="77777777" w:rsidR="008E1BA3" w:rsidRPr="007D7E35" w:rsidRDefault="008E1BA3" w:rsidP="008E1BA3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Hawaii State Department of Agriculture. SCBGP </w:t>
      </w:r>
    </w:p>
    <w:p w14:paraId="18B2E085" w14:textId="19655CC8" w:rsidR="008E1BA3" w:rsidRPr="007D7E35" w:rsidRDefault="008E1BA3" w:rsidP="008E1BA3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2017-2020</w:t>
      </w:r>
      <w:r w:rsidR="008963CF" w:rsidRPr="007D7E35">
        <w:rPr>
          <w:rFonts w:ascii="Times New Roman" w:hAnsi="Times New Roman"/>
          <w:sz w:val="20"/>
          <w:szCs w:val="20"/>
        </w:rPr>
        <w:t xml:space="preserve"> (received $800.00)</w:t>
      </w:r>
    </w:p>
    <w:p w14:paraId="5C8F1D8F" w14:textId="02AE2931" w:rsidR="008E1BA3" w:rsidRPr="007D7E35" w:rsidRDefault="008E1BA3" w:rsidP="008E1BA3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$12,000</w:t>
      </w:r>
    </w:p>
    <w:p w14:paraId="6E6EDD64" w14:textId="6A2E1554" w:rsidR="008E1BA3" w:rsidRPr="007D7E35" w:rsidRDefault="008E1BA3" w:rsidP="008E1BA3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PI:</w:t>
      </w:r>
      <w:r w:rsidRPr="007D7E35">
        <w:rPr>
          <w:rFonts w:ascii="Times New Roman" w:hAnsi="Times New Roman"/>
          <w:sz w:val="20"/>
          <w:szCs w:val="20"/>
        </w:rPr>
        <w:t xml:space="preserve"> </w:t>
      </w:r>
      <w:r w:rsidRPr="007D7E35">
        <w:rPr>
          <w:rFonts w:ascii="Times New Roman" w:eastAsia="Times New Roman" w:hAnsi="Times New Roman"/>
          <w:b/>
          <w:bCs/>
          <w:sz w:val="20"/>
          <w:szCs w:val="20"/>
        </w:rPr>
        <w:t xml:space="preserve">Sugano, J. 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>K.H. Wang, A. Ahmad</w:t>
      </w:r>
    </w:p>
    <w:p w14:paraId="1D5926D7" w14:textId="77777777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 xml:space="preserve">Jump Starting a Natural Biocontrol System to Manage </w:t>
      </w:r>
      <w:proofErr w:type="spellStart"/>
      <w:r w:rsidRPr="007D7E35">
        <w:rPr>
          <w:rFonts w:ascii="Times New Roman" w:eastAsia="Times New Roman" w:hAnsi="Times New Roman"/>
          <w:sz w:val="20"/>
          <w:szCs w:val="20"/>
        </w:rPr>
        <w:t>Thrips</w:t>
      </w:r>
      <w:proofErr w:type="spellEnd"/>
      <w:r w:rsidRPr="007D7E35">
        <w:rPr>
          <w:rFonts w:ascii="Times New Roman" w:eastAsia="Times New Roman" w:hAnsi="Times New Roman"/>
          <w:sz w:val="20"/>
          <w:szCs w:val="20"/>
        </w:rPr>
        <w:t xml:space="preserve"> in Commercial Eggplant Production Systems. </w:t>
      </w:r>
    </w:p>
    <w:p w14:paraId="3CF579A8" w14:textId="77777777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Hawaii IPM Program</w:t>
      </w:r>
    </w:p>
    <w:p w14:paraId="796DE038" w14:textId="68808B1D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$5,000</w:t>
      </w:r>
    </w:p>
    <w:p w14:paraId="2665D56B" w14:textId="788DA6A8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2015-2017</w:t>
      </w:r>
    </w:p>
    <w:p w14:paraId="54DCA6D6" w14:textId="0AF15CC4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b/>
          <w:bCs/>
          <w:sz w:val="20"/>
          <w:szCs w:val="20"/>
        </w:rPr>
        <w:t>PI: Sugano, J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., J. Silva, J. Uyeda, S. Motomura, K. Wong, and K.H. Wang. </w:t>
      </w:r>
    </w:p>
    <w:p w14:paraId="3B95657C" w14:textId="6D631372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 xml:space="preserve">Targeted Crop Production Strategies to Increase Fruit Production in Hawaii </w:t>
      </w:r>
    </w:p>
    <w:p w14:paraId="39AA04C5" w14:textId="77777777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CTAHR Supplemental</w:t>
      </w:r>
    </w:p>
    <w:p w14:paraId="09E3FBC7" w14:textId="5F433F6F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$80,000</w:t>
      </w:r>
    </w:p>
    <w:p w14:paraId="31E578AD" w14:textId="4B5363DB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2017-2019.</w:t>
      </w:r>
    </w:p>
    <w:p w14:paraId="6A1DE4A6" w14:textId="21D778D9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b/>
          <w:bCs/>
          <w:sz w:val="20"/>
          <w:szCs w:val="20"/>
        </w:rPr>
        <w:t>PI: Sugano, J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. et al. </w:t>
      </w:r>
    </w:p>
    <w:p w14:paraId="019B0B95" w14:textId="77777777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bookmarkStart w:id="0" w:name="_Hlk501353004"/>
      <w:r w:rsidRPr="007D7E35">
        <w:rPr>
          <w:rFonts w:ascii="Times New Roman" w:hAnsi="Times New Roman"/>
          <w:sz w:val="20"/>
          <w:szCs w:val="20"/>
        </w:rPr>
        <w:t>Whitmore Project: Applied Research / Extension Support</w:t>
      </w:r>
    </w:p>
    <w:p w14:paraId="161DDD4B" w14:textId="77777777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Hawaii Department of Agriculture</w:t>
      </w:r>
    </w:p>
    <w:p w14:paraId="3591D2F4" w14:textId="56BFCB0B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$23,496</w:t>
      </w:r>
      <w:r w:rsidR="002736C0" w:rsidRPr="007D7E35">
        <w:rPr>
          <w:rFonts w:ascii="Times New Roman" w:eastAsia="Times New Roman" w:hAnsi="Times New Roman"/>
          <w:sz w:val="20"/>
          <w:szCs w:val="20"/>
        </w:rPr>
        <w:t xml:space="preserve"> (received $0.00)</w:t>
      </w:r>
    </w:p>
    <w:p w14:paraId="1052657F" w14:textId="7EFD28B2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sz w:val="20"/>
          <w:szCs w:val="20"/>
        </w:rPr>
        <w:t>2017-2018</w:t>
      </w:r>
    </w:p>
    <w:p w14:paraId="510F3ADC" w14:textId="26EF3EC0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eastAsia="Times New Roman" w:hAnsi="Times New Roman"/>
          <w:sz w:val="20"/>
          <w:szCs w:val="20"/>
        </w:rPr>
      </w:pPr>
      <w:r w:rsidRPr="007D7E35">
        <w:rPr>
          <w:rFonts w:ascii="Times New Roman" w:eastAsia="Times New Roman" w:hAnsi="Times New Roman"/>
          <w:b/>
          <w:sz w:val="20"/>
          <w:szCs w:val="20"/>
        </w:rPr>
        <w:t>Co: PI:</w:t>
      </w:r>
      <w:r w:rsidRPr="007D7E35">
        <w:rPr>
          <w:rFonts w:ascii="Times New Roman" w:eastAsia="Times New Roman" w:hAnsi="Times New Roman"/>
          <w:bCs/>
          <w:sz w:val="20"/>
          <w:szCs w:val="20"/>
        </w:rPr>
        <w:t xml:space="preserve"> Uyeda, J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., </w:t>
      </w:r>
      <w:r w:rsidRPr="007D7E35">
        <w:rPr>
          <w:rFonts w:ascii="Times New Roman" w:eastAsia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eastAsia="Times New Roman" w:hAnsi="Times New Roman"/>
          <w:sz w:val="20"/>
          <w:szCs w:val="20"/>
        </w:rPr>
        <w:t xml:space="preserve"> and J. Silva.</w:t>
      </w:r>
    </w:p>
    <w:bookmarkEnd w:id="0"/>
    <w:p w14:paraId="457E43FC" w14:textId="77777777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Hot Shot Hawaii v.2.0: Expanding Hawaii’s Agricultural Professionals Capacity to Advance Sustainable and Organic Agriculture Practices in Hawaii</w:t>
      </w:r>
    </w:p>
    <w:p w14:paraId="4723DE4B" w14:textId="77777777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WSARE-</w:t>
      </w:r>
      <w:r w:rsidR="008E1BA3" w:rsidRPr="007D7E35">
        <w:rPr>
          <w:rFonts w:ascii="Times New Roman" w:hAnsi="Times New Roman"/>
          <w:sz w:val="20"/>
          <w:szCs w:val="20"/>
        </w:rPr>
        <w:t>Enhanced State Program Grant Funding</w:t>
      </w:r>
    </w:p>
    <w:p w14:paraId="3656A951" w14:textId="1EF7AF56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$24,750</w:t>
      </w:r>
      <w:r w:rsidR="002736C0" w:rsidRPr="007D7E35">
        <w:rPr>
          <w:rFonts w:ascii="Times New Roman" w:hAnsi="Times New Roman"/>
          <w:sz w:val="20"/>
          <w:szCs w:val="20"/>
        </w:rPr>
        <w:t xml:space="preserve"> (received $0.00)</w:t>
      </w:r>
    </w:p>
    <w:p w14:paraId="4D634A67" w14:textId="10265BB0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2017-2018</w:t>
      </w:r>
    </w:p>
    <w:p w14:paraId="78D9B577" w14:textId="7F90F06C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Co-PI:</w:t>
      </w:r>
      <w:r w:rsidRPr="007D7E35">
        <w:rPr>
          <w:rFonts w:ascii="Times New Roman" w:hAnsi="Times New Roman"/>
          <w:sz w:val="20"/>
          <w:szCs w:val="20"/>
        </w:rPr>
        <w:t xml:space="preserve"> Radovich, T.,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</w:p>
    <w:p w14:paraId="27B821D7" w14:textId="06937B73" w:rsidR="002736C0" w:rsidRPr="007D7E35" w:rsidRDefault="002736C0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Developing Sustainable Organic Farming System through Cover Cropping in Hawaii</w:t>
      </w:r>
    </w:p>
    <w:p w14:paraId="5359EFB9" w14:textId="748740A5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CTAHR </w:t>
      </w:r>
      <w:r w:rsidR="008E1BA3" w:rsidRPr="007D7E35">
        <w:rPr>
          <w:rFonts w:ascii="Times New Roman" w:hAnsi="Times New Roman"/>
          <w:sz w:val="20"/>
          <w:szCs w:val="20"/>
        </w:rPr>
        <w:t>HATCH</w:t>
      </w:r>
    </w:p>
    <w:p w14:paraId="54B79DE8" w14:textId="419D7943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 $47,000</w:t>
      </w:r>
      <w:r w:rsidR="002736C0" w:rsidRPr="007D7E35">
        <w:rPr>
          <w:rFonts w:ascii="Times New Roman" w:hAnsi="Times New Roman"/>
          <w:sz w:val="20"/>
          <w:szCs w:val="20"/>
        </w:rPr>
        <w:t xml:space="preserve"> (received $0.00)</w:t>
      </w:r>
    </w:p>
    <w:p w14:paraId="2B04EC34" w14:textId="1ECFE049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2018</w:t>
      </w:r>
    </w:p>
    <w:p w14:paraId="35AA57A0" w14:textId="68451EAB" w:rsidR="008E1BA3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Co-PI:</w:t>
      </w:r>
      <w:r w:rsidRPr="007D7E35">
        <w:rPr>
          <w:rFonts w:ascii="Times New Roman" w:hAnsi="Times New Roman"/>
          <w:sz w:val="20"/>
          <w:szCs w:val="20"/>
        </w:rPr>
        <w:t xml:space="preserve"> Wang, K.H., </w:t>
      </w:r>
      <w:r w:rsidRPr="007D7E35">
        <w:rPr>
          <w:rStyle w:val="Strong"/>
          <w:rFonts w:ascii="Times New Roman" w:hAnsi="Times New Roman"/>
          <w:sz w:val="20"/>
          <w:szCs w:val="20"/>
        </w:rPr>
        <w:t>J. Sugano,</w:t>
      </w:r>
      <w:r w:rsidRPr="007D7E35">
        <w:rPr>
          <w:rFonts w:ascii="Times New Roman" w:hAnsi="Times New Roman"/>
          <w:sz w:val="20"/>
          <w:szCs w:val="20"/>
        </w:rPr>
        <w:t xml:space="preserve"> T. Radovich, and J. Uyeda</w:t>
      </w:r>
    </w:p>
    <w:p w14:paraId="3EB67970" w14:textId="313B1C9F" w:rsidR="002736C0" w:rsidRPr="007D7E35" w:rsidRDefault="002736C0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NEWGERMPLASM17</w:t>
      </w:r>
    </w:p>
    <w:p w14:paraId="5D31545F" w14:textId="77777777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Hawaii Department of Agriculture</w:t>
      </w:r>
    </w:p>
    <w:p w14:paraId="163731C5" w14:textId="44C6A986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$493,489 (received $7,000)</w:t>
      </w:r>
    </w:p>
    <w:p w14:paraId="43C5CC30" w14:textId="3662A0C9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ind w:right="303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2017-2020</w:t>
      </w:r>
    </w:p>
    <w:p w14:paraId="62F06EBD" w14:textId="4B6AEAAC" w:rsidR="008E1BA3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 xml:space="preserve">Co-PI: </w:t>
      </w:r>
      <w:r w:rsidR="008E1BA3" w:rsidRPr="007D7E35">
        <w:rPr>
          <w:rFonts w:ascii="Times New Roman" w:hAnsi="Times New Roman"/>
          <w:sz w:val="20"/>
          <w:szCs w:val="20"/>
        </w:rPr>
        <w:t xml:space="preserve">Amore, T. et al. </w:t>
      </w:r>
    </w:p>
    <w:p w14:paraId="706ED97F" w14:textId="77777777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Style w:val="redactor-invisible-space"/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Improving Nitrogen Synchronization of Local Fertilizers, Soil Fertility, and Crop Quality with Biochar Application</w:t>
      </w:r>
    </w:p>
    <w:p w14:paraId="3B9A3F62" w14:textId="390191FD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Style w:val="redactor-invisible-space"/>
          <w:rFonts w:ascii="Times New Roman" w:hAnsi="Times New Roman"/>
          <w:sz w:val="20"/>
          <w:szCs w:val="20"/>
        </w:rPr>
      </w:pPr>
      <w:r w:rsidRPr="007D7E35">
        <w:rPr>
          <w:rStyle w:val="redactor-invisible-space"/>
          <w:rFonts w:ascii="Times New Roman" w:hAnsi="Times New Roman"/>
          <w:sz w:val="20"/>
          <w:szCs w:val="20"/>
        </w:rPr>
        <w:t>Western SARE (Sustainable Agriculture Research and Education), USDA</w:t>
      </w:r>
    </w:p>
    <w:p w14:paraId="3CD52BCA" w14:textId="33A210B2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Style w:val="redactor-invisible-space"/>
          <w:rFonts w:ascii="Times New Roman" w:hAnsi="Times New Roman"/>
          <w:sz w:val="20"/>
          <w:szCs w:val="20"/>
        </w:rPr>
      </w:pPr>
      <w:r w:rsidRPr="007D7E35">
        <w:rPr>
          <w:rStyle w:val="redactor-invisible-space"/>
          <w:rFonts w:ascii="Times New Roman" w:hAnsi="Times New Roman"/>
          <w:sz w:val="20"/>
          <w:szCs w:val="20"/>
        </w:rPr>
        <w:t>$259,818</w:t>
      </w:r>
      <w:r w:rsidR="002736C0" w:rsidRPr="007D7E35">
        <w:rPr>
          <w:rStyle w:val="redactor-invisible-space"/>
          <w:rFonts w:ascii="Times New Roman" w:hAnsi="Times New Roman"/>
          <w:sz w:val="20"/>
          <w:szCs w:val="20"/>
        </w:rPr>
        <w:t xml:space="preserve"> (received $0.00)</w:t>
      </w:r>
    </w:p>
    <w:p w14:paraId="425B024B" w14:textId="08945AF8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Style w:val="redactor-invisible-space"/>
          <w:rFonts w:ascii="Times New Roman" w:hAnsi="Times New Roman"/>
          <w:sz w:val="20"/>
          <w:szCs w:val="20"/>
        </w:rPr>
      </w:pPr>
      <w:r w:rsidRPr="007D7E35">
        <w:rPr>
          <w:rStyle w:val="redactor-invisible-space"/>
          <w:rFonts w:ascii="Times New Roman" w:hAnsi="Times New Roman"/>
          <w:sz w:val="20"/>
          <w:szCs w:val="20"/>
        </w:rPr>
        <w:t>2018-2021</w:t>
      </w:r>
    </w:p>
    <w:p w14:paraId="40F22194" w14:textId="38EAEA12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Style w:val="redactor-invisible-space"/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Co-PI:</w:t>
      </w:r>
      <w:r w:rsidRPr="007D7E35">
        <w:rPr>
          <w:rFonts w:ascii="Times New Roman" w:hAnsi="Times New Roman"/>
          <w:sz w:val="20"/>
          <w:szCs w:val="20"/>
        </w:rPr>
        <w:t xml:space="preserve"> Hue, et al. </w:t>
      </w:r>
    </w:p>
    <w:p w14:paraId="6C213D26" w14:textId="77777777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Expanding Research, Extension, and Education Activities to Improve Sustainable and Organic Farming in Hawaii</w:t>
      </w:r>
    </w:p>
    <w:p w14:paraId="7C1A9885" w14:textId="77777777" w:rsidR="002736C0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 xml:space="preserve">Hawaii Department of Agriculture </w:t>
      </w:r>
    </w:p>
    <w:p w14:paraId="58FDCA22" w14:textId="1BEDDBD0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$200,000</w:t>
      </w:r>
      <w:r w:rsidR="008963CF" w:rsidRPr="007D7E35">
        <w:rPr>
          <w:rFonts w:ascii="Times New Roman" w:hAnsi="Times New Roman"/>
          <w:sz w:val="20"/>
          <w:szCs w:val="20"/>
        </w:rPr>
        <w:t xml:space="preserve"> (received $0.00)</w:t>
      </w:r>
    </w:p>
    <w:p w14:paraId="12186CF5" w14:textId="06EFEAB3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lastRenderedPageBreak/>
        <w:t>2018</w:t>
      </w:r>
    </w:p>
    <w:p w14:paraId="238BD085" w14:textId="6134FC92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Co</w:t>
      </w:r>
      <w:r w:rsidR="008963CF" w:rsidRPr="007D7E35">
        <w:rPr>
          <w:rFonts w:ascii="Times New Roman" w:hAnsi="Times New Roman"/>
          <w:b/>
          <w:bCs/>
          <w:sz w:val="20"/>
          <w:szCs w:val="20"/>
        </w:rPr>
        <w:t>-</w:t>
      </w:r>
      <w:r w:rsidRPr="007D7E35">
        <w:rPr>
          <w:rFonts w:ascii="Times New Roman" w:hAnsi="Times New Roman"/>
          <w:b/>
          <w:bCs/>
          <w:sz w:val="20"/>
          <w:szCs w:val="20"/>
        </w:rPr>
        <w:t>PI:</w:t>
      </w:r>
      <w:r w:rsidRPr="007D7E35">
        <w:rPr>
          <w:rFonts w:ascii="Times New Roman" w:hAnsi="Times New Roman"/>
          <w:sz w:val="20"/>
          <w:szCs w:val="20"/>
        </w:rPr>
        <w:t xml:space="preserve"> Radovich, T. et al. </w:t>
      </w:r>
    </w:p>
    <w:p w14:paraId="44DC8A70" w14:textId="39FF3B92" w:rsidR="002736C0" w:rsidRPr="007D7E35" w:rsidRDefault="008E1BA3" w:rsidP="008E1BA3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Western SARE Professional Development Program: Enhanced State Program Grant Funding</w:t>
      </w:r>
    </w:p>
    <w:p w14:paraId="0F9D21DD" w14:textId="11CCFF52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WSARE</w:t>
      </w:r>
    </w:p>
    <w:p w14:paraId="1B406DD2" w14:textId="7B01A1D6" w:rsidR="008E1BA3" w:rsidRPr="007D7E35" w:rsidRDefault="008E1BA3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$24,750</w:t>
      </w:r>
      <w:r w:rsidR="002736C0" w:rsidRPr="007D7E35">
        <w:rPr>
          <w:rFonts w:ascii="Times New Roman" w:hAnsi="Times New Roman"/>
          <w:sz w:val="20"/>
          <w:szCs w:val="20"/>
        </w:rPr>
        <w:t xml:space="preserve"> (received $2,000)</w:t>
      </w:r>
    </w:p>
    <w:p w14:paraId="3BB3C517" w14:textId="58B5EC09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sz w:val="20"/>
          <w:szCs w:val="20"/>
        </w:rPr>
        <w:t>2017-2018</w:t>
      </w:r>
    </w:p>
    <w:p w14:paraId="5FF7304D" w14:textId="506687B0" w:rsidR="002736C0" w:rsidRPr="007D7E35" w:rsidRDefault="002736C0" w:rsidP="002736C0">
      <w:pPr>
        <w:pStyle w:val="ListParagraph"/>
        <w:numPr>
          <w:ilvl w:val="1"/>
          <w:numId w:val="12"/>
        </w:numPr>
        <w:shd w:val="clear" w:color="auto" w:fill="FFFFFF"/>
        <w:spacing w:after="120"/>
        <w:rPr>
          <w:rFonts w:ascii="Times New Roman" w:hAnsi="Times New Roman"/>
          <w:sz w:val="20"/>
          <w:szCs w:val="20"/>
        </w:rPr>
      </w:pPr>
      <w:r w:rsidRPr="007D7E35">
        <w:rPr>
          <w:rFonts w:ascii="Times New Roman" w:hAnsi="Times New Roman"/>
          <w:b/>
          <w:bCs/>
          <w:sz w:val="20"/>
          <w:szCs w:val="20"/>
        </w:rPr>
        <w:t>Co-PI:</w:t>
      </w:r>
      <w:r w:rsidRPr="007D7E35">
        <w:rPr>
          <w:rFonts w:ascii="Times New Roman" w:hAnsi="Times New Roman"/>
          <w:sz w:val="20"/>
          <w:szCs w:val="20"/>
        </w:rPr>
        <w:t xml:space="preserve"> Radovich, T., </w:t>
      </w:r>
      <w:r w:rsidRPr="007D7E35">
        <w:rPr>
          <w:rFonts w:ascii="Times New Roman" w:hAnsi="Times New Roman"/>
          <w:b/>
          <w:sz w:val="20"/>
          <w:szCs w:val="20"/>
        </w:rPr>
        <w:t>J. Sugano</w:t>
      </w:r>
      <w:r w:rsidRPr="007D7E35">
        <w:rPr>
          <w:rFonts w:ascii="Times New Roman" w:hAnsi="Times New Roman"/>
          <w:sz w:val="20"/>
          <w:szCs w:val="20"/>
        </w:rPr>
        <w:t xml:space="preserve"> and A. Ahmad</w:t>
      </w:r>
    </w:p>
    <w:p w14:paraId="4113CA8B" w14:textId="77777777" w:rsidR="002736C0" w:rsidRPr="007D7E35" w:rsidRDefault="008E1BA3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SARE Professional Development Program Plan for </w:t>
      </w:r>
      <w:proofErr w:type="gramStart"/>
      <w:r w:rsidRPr="007D7E35">
        <w:rPr>
          <w:rFonts w:ascii="Times New Roman" w:hAnsi="Times New Roman" w:cs="Times New Roman"/>
          <w:color w:val="auto"/>
          <w:sz w:val="20"/>
          <w:szCs w:val="20"/>
        </w:rPr>
        <w:t>Hawai‘</w:t>
      </w:r>
      <w:proofErr w:type="gramEnd"/>
      <w:r w:rsidRPr="007D7E35">
        <w:rPr>
          <w:rFonts w:ascii="Times New Roman" w:hAnsi="Times New Roman" w:cs="Times New Roman"/>
          <w:color w:val="auto"/>
          <w:sz w:val="20"/>
          <w:szCs w:val="20"/>
        </w:rPr>
        <w:t>i</w:t>
      </w:r>
    </w:p>
    <w:p w14:paraId="56E5B22D" w14:textId="77777777" w:rsidR="002736C0" w:rsidRPr="007D7E35" w:rsidRDefault="008E1BA3" w:rsidP="002736C0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WSARE</w:t>
      </w:r>
    </w:p>
    <w:p w14:paraId="11C1C13F" w14:textId="3D5BA1FE" w:rsidR="008E1BA3" w:rsidRPr="007D7E35" w:rsidRDefault="008E1BA3" w:rsidP="002736C0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$24,000</w:t>
      </w:r>
      <w:r w:rsidR="002736C0"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(received $2,000)</w:t>
      </w:r>
    </w:p>
    <w:p w14:paraId="7E6ACC33" w14:textId="5B60193C" w:rsidR="002736C0" w:rsidRPr="007D7E35" w:rsidRDefault="002736C0" w:rsidP="002736C0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2016-2017</w:t>
      </w:r>
    </w:p>
    <w:p w14:paraId="329000F4" w14:textId="4DE37555" w:rsidR="002736C0" w:rsidRPr="007D7E35" w:rsidRDefault="002736C0" w:rsidP="002736C0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PI: Sugano, J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>. and T. Radovich</w:t>
      </w:r>
    </w:p>
    <w:p w14:paraId="451A38B3" w14:textId="77777777" w:rsidR="008963CF" w:rsidRPr="007D7E35" w:rsidRDefault="008E1BA3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Deploying SOAP’s Hot Shot Team to Identified Hot Spot Locations to Advance Sustainable and Organic Agriculture Practices in Hawaii</w:t>
      </w:r>
    </w:p>
    <w:p w14:paraId="057210E6" w14:textId="77777777" w:rsidR="008963CF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Western SARE Professional Development Program: Enhanced State Program Grant Funding</w:t>
      </w:r>
    </w:p>
    <w:p w14:paraId="511F4AF4" w14:textId="35BAF4A5" w:rsidR="008E1BA3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$24,750</w:t>
      </w:r>
      <w:r w:rsidR="008963CF"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E3FCCCC" w14:textId="0114EAF4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2016-2017</w:t>
      </w:r>
    </w:p>
    <w:p w14:paraId="765BF3C4" w14:textId="6018B7AB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PI: Sugano, J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>. and T. Radovich</w:t>
      </w:r>
    </w:p>
    <w:p w14:paraId="4A03ADA5" w14:textId="77777777" w:rsidR="008963CF" w:rsidRPr="007D7E35" w:rsidRDefault="008E1BA3" w:rsidP="008963CF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SARE Professional Development Program Plan for </w:t>
      </w:r>
      <w:proofErr w:type="gramStart"/>
      <w:r w:rsidRPr="007D7E35">
        <w:rPr>
          <w:rFonts w:ascii="Times New Roman" w:hAnsi="Times New Roman" w:cs="Times New Roman"/>
          <w:color w:val="auto"/>
          <w:sz w:val="20"/>
          <w:szCs w:val="20"/>
        </w:rPr>
        <w:t>Hawai‘</w:t>
      </w:r>
      <w:proofErr w:type="gramEnd"/>
      <w:r w:rsidRPr="007D7E35">
        <w:rPr>
          <w:rFonts w:ascii="Times New Roman" w:hAnsi="Times New Roman" w:cs="Times New Roman"/>
          <w:color w:val="auto"/>
          <w:sz w:val="20"/>
          <w:szCs w:val="20"/>
        </w:rPr>
        <w:t>i</w:t>
      </w:r>
    </w:p>
    <w:p w14:paraId="7980FCC2" w14:textId="77777777" w:rsidR="008963CF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WSARE</w:t>
      </w:r>
    </w:p>
    <w:p w14:paraId="388B4DE7" w14:textId="2219BE5D" w:rsidR="008E1BA3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$24,000</w:t>
      </w:r>
      <w:r w:rsidR="008963CF"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(received $2,000)</w:t>
      </w:r>
    </w:p>
    <w:p w14:paraId="0721A481" w14:textId="4D0B1F8D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2015-2016</w:t>
      </w:r>
    </w:p>
    <w:p w14:paraId="136CAA44" w14:textId="67808AD5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PI: Sugano, J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>. and T. Radovich</w:t>
      </w:r>
    </w:p>
    <w:p w14:paraId="71B49158" w14:textId="77777777" w:rsidR="008963CF" w:rsidRPr="007D7E35" w:rsidRDefault="008E1BA3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Minimizing Pest Management Inputs via Evaluation and Modification of Commercial High Tunnel Systems</w:t>
      </w:r>
    </w:p>
    <w:p w14:paraId="26C98268" w14:textId="17C9846F" w:rsidR="008963CF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CTAHR Supplemental Project</w:t>
      </w:r>
    </w:p>
    <w:p w14:paraId="533879E6" w14:textId="2D8348FB" w:rsidR="008E1BA3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$79,200</w:t>
      </w:r>
    </w:p>
    <w:p w14:paraId="209389F8" w14:textId="5720BF31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2015-2017.</w:t>
      </w:r>
    </w:p>
    <w:p w14:paraId="030C7443" w14:textId="12A324DA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PI: Sugano, J.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, S. Kubo, T. Radovich, J. Uyeda, K. Wang, L. Kaufman, J. Bost, R. Corrales and P. Shingaki. </w:t>
      </w:r>
    </w:p>
    <w:p w14:paraId="413CDFA6" w14:textId="77777777" w:rsidR="008963CF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Statewide Integrated Multistate Citrus Variety Evaluation</w:t>
      </w:r>
    </w:p>
    <w:p w14:paraId="30FE931D" w14:textId="77777777" w:rsidR="008963CF" w:rsidRPr="007D7E35" w:rsidRDefault="008E1BA3" w:rsidP="008963CF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 xml:space="preserve"> CTAHR Supplemental</w:t>
      </w:r>
    </w:p>
    <w:p w14:paraId="38A9445F" w14:textId="534E0EF0" w:rsidR="008E1BA3" w:rsidRPr="007D7E35" w:rsidRDefault="008E1BA3" w:rsidP="008963CF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 xml:space="preserve"> $48,000</w:t>
      </w:r>
      <w:r w:rsidR="008963CF" w:rsidRPr="007D7E35">
        <w:rPr>
          <w:sz w:val="20"/>
          <w:szCs w:val="20"/>
        </w:rPr>
        <w:t xml:space="preserve"> (received $0.00, received plants)</w:t>
      </w:r>
    </w:p>
    <w:p w14:paraId="37024A49" w14:textId="4565B152" w:rsidR="008963CF" w:rsidRPr="007D7E35" w:rsidRDefault="008963CF" w:rsidP="008963CF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2015-2017</w:t>
      </w:r>
    </w:p>
    <w:p w14:paraId="091BD510" w14:textId="0C85B5E6" w:rsidR="008963CF" w:rsidRPr="007D7E35" w:rsidRDefault="008963CF" w:rsidP="008963CF">
      <w:pPr>
        <w:widowControl/>
        <w:numPr>
          <w:ilvl w:val="1"/>
          <w:numId w:val="12"/>
        </w:numPr>
        <w:autoSpaceDE/>
        <w:autoSpaceDN/>
        <w:ind w:right="303"/>
        <w:rPr>
          <w:bCs/>
          <w:sz w:val="20"/>
          <w:szCs w:val="20"/>
        </w:rPr>
      </w:pPr>
      <w:r w:rsidRPr="007D7E35">
        <w:rPr>
          <w:b/>
          <w:sz w:val="20"/>
          <w:szCs w:val="20"/>
        </w:rPr>
        <w:t>Co-PI:</w:t>
      </w:r>
      <w:r w:rsidRPr="007D7E35">
        <w:rPr>
          <w:bCs/>
          <w:sz w:val="20"/>
          <w:szCs w:val="20"/>
        </w:rPr>
        <w:t xml:space="preserve"> Uyeda, J. et al. </w:t>
      </w:r>
    </w:p>
    <w:p w14:paraId="0363E704" w14:textId="77777777" w:rsidR="008963CF" w:rsidRPr="007D7E35" w:rsidRDefault="008E1BA3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D7E35">
        <w:rPr>
          <w:rFonts w:ascii="Times New Roman" w:hAnsi="Times New Roman" w:cs="Times New Roman"/>
          <w:color w:val="auto"/>
          <w:sz w:val="20"/>
          <w:szCs w:val="20"/>
        </w:rPr>
        <w:t>Vegetatively</w:t>
      </w:r>
      <w:proofErr w:type="spellEnd"/>
      <w:r w:rsidRPr="007D7E35">
        <w:rPr>
          <w:rFonts w:ascii="Times New Roman" w:hAnsi="Times New Roman" w:cs="Times New Roman"/>
          <w:color w:val="auto"/>
          <w:sz w:val="20"/>
          <w:szCs w:val="20"/>
        </w:rPr>
        <w:t>-propagated crops of importance to Hawaii: pathogen identification, detection, and development of clean germplasm</w:t>
      </w:r>
    </w:p>
    <w:p w14:paraId="347F1334" w14:textId="77777777" w:rsidR="008963CF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CTAHR Integrated Hatch Project</w:t>
      </w:r>
    </w:p>
    <w:p w14:paraId="50B0C5DB" w14:textId="2A1AD662" w:rsidR="008E1BA3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$125,000</w:t>
      </w:r>
      <w:r w:rsidR="008963CF"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(received $0.00)</w:t>
      </w:r>
    </w:p>
    <w:p w14:paraId="6A52237C" w14:textId="67B60392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2014-2019</w:t>
      </w:r>
    </w:p>
    <w:p w14:paraId="0024391D" w14:textId="5604018A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bCs/>
          <w:color w:val="auto"/>
          <w:sz w:val="20"/>
          <w:szCs w:val="20"/>
        </w:rPr>
        <w:t>Co-PI: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Melzer, M., J. Hu, </w:t>
      </w: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J. Sugano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and S. Miyasaka.  </w:t>
      </w:r>
    </w:p>
    <w:p w14:paraId="779F00E9" w14:textId="77777777" w:rsidR="008963CF" w:rsidRPr="007D7E35" w:rsidRDefault="008E1BA3" w:rsidP="008E1BA3">
      <w:pPr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Improving water use efficiency through no-till cover cropping and solarization</w:t>
      </w:r>
    </w:p>
    <w:p w14:paraId="674DB6D2" w14:textId="77777777" w:rsidR="008963CF" w:rsidRPr="007D7E35" w:rsidRDefault="008E1BA3" w:rsidP="008963CF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 xml:space="preserve">NRCS CIG (Hawaii) </w:t>
      </w:r>
    </w:p>
    <w:p w14:paraId="28A33821" w14:textId="7C662CB6" w:rsidR="008E1BA3" w:rsidRPr="007D7E35" w:rsidRDefault="008E1BA3" w:rsidP="008963CF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$74,951</w:t>
      </w:r>
      <w:r w:rsidR="008963CF" w:rsidRPr="007D7E35">
        <w:rPr>
          <w:sz w:val="20"/>
          <w:szCs w:val="20"/>
        </w:rPr>
        <w:t xml:space="preserve"> (received $0.00)</w:t>
      </w:r>
    </w:p>
    <w:p w14:paraId="3A3DBE67" w14:textId="3694E3F0" w:rsidR="008963CF" w:rsidRPr="007D7E35" w:rsidRDefault="008963CF" w:rsidP="008963CF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2015-2018</w:t>
      </w:r>
    </w:p>
    <w:p w14:paraId="11EE48A8" w14:textId="7C1B49A0" w:rsidR="008963CF" w:rsidRPr="007D7E35" w:rsidRDefault="008963CF" w:rsidP="008963CF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 xml:space="preserve">Co-PI: </w:t>
      </w:r>
      <w:r w:rsidRPr="007D7E35">
        <w:rPr>
          <w:sz w:val="20"/>
          <w:szCs w:val="20"/>
        </w:rPr>
        <w:t xml:space="preserve">Wang, K.-H., A. Pant, </w:t>
      </w:r>
      <w:r w:rsidRPr="007D7E35">
        <w:rPr>
          <w:b/>
          <w:sz w:val="20"/>
          <w:szCs w:val="20"/>
        </w:rPr>
        <w:t>J.  Sugano</w:t>
      </w:r>
      <w:r w:rsidRPr="007D7E35">
        <w:rPr>
          <w:sz w:val="20"/>
          <w:szCs w:val="20"/>
        </w:rPr>
        <w:t>, and J. Uyeda</w:t>
      </w:r>
    </w:p>
    <w:p w14:paraId="325B0845" w14:textId="71AA5F7A" w:rsidR="008963CF" w:rsidRPr="007D7E35" w:rsidRDefault="008963CF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Sustainable </w:t>
      </w:r>
      <w:r w:rsidR="008E1BA3" w:rsidRPr="007D7E35">
        <w:rPr>
          <w:rFonts w:ascii="Times New Roman" w:hAnsi="Times New Roman" w:cs="Times New Roman"/>
          <w:color w:val="auto"/>
          <w:sz w:val="20"/>
          <w:szCs w:val="20"/>
        </w:rPr>
        <w:t>Pest Management Approaches for High Tunnel Screenhouse Production in the Tropics</w:t>
      </w:r>
    </w:p>
    <w:p w14:paraId="0B351AEF" w14:textId="77777777" w:rsidR="008963CF" w:rsidRPr="007D7E35" w:rsidRDefault="008E1BA3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WSARE P&amp;P </w:t>
      </w:r>
    </w:p>
    <w:p w14:paraId="18AD0E1A" w14:textId="54601F75" w:rsidR="008E1BA3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$49,987</w:t>
      </w:r>
      <w:r w:rsidR="007D7E35" w:rsidRPr="007D7E35">
        <w:rPr>
          <w:sz w:val="20"/>
          <w:szCs w:val="20"/>
        </w:rPr>
        <w:t xml:space="preserve"> (received $0.00)</w:t>
      </w:r>
    </w:p>
    <w:p w14:paraId="0070D538" w14:textId="22DE9010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2015-2017</w:t>
      </w:r>
    </w:p>
    <w:p w14:paraId="301ED2D1" w14:textId="4161C425" w:rsidR="008963CF" w:rsidRPr="007D7E35" w:rsidRDefault="008963CF" w:rsidP="008963CF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bCs/>
          <w:color w:val="auto"/>
          <w:sz w:val="20"/>
          <w:szCs w:val="20"/>
        </w:rPr>
        <w:t>Co-PI: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Wang, K.-H., A. Pant, </w:t>
      </w: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J. Sugano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>, J. Uyeda, and J. De Frank.</w:t>
      </w:r>
    </w:p>
    <w:p w14:paraId="5993901A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Hydroculture Hawaii Program</w:t>
      </w:r>
    </w:p>
    <w:p w14:paraId="5229ABA3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CTAHR Supplemental</w:t>
      </w:r>
    </w:p>
    <w:p w14:paraId="4202B331" w14:textId="374F1D17" w:rsidR="008E1BA3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$51,500</w:t>
      </w:r>
      <w:r w:rsidR="007D7E35" w:rsidRPr="007D7E35">
        <w:rPr>
          <w:sz w:val="20"/>
          <w:szCs w:val="20"/>
        </w:rPr>
        <w:t xml:space="preserve"> (received $0.00)</w:t>
      </w:r>
    </w:p>
    <w:p w14:paraId="79C2E0C3" w14:textId="7F8E1594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2013-2015</w:t>
      </w:r>
    </w:p>
    <w:p w14:paraId="5ED44DD2" w14:textId="514E727E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lastRenderedPageBreak/>
        <w:t>Co-PI:</w:t>
      </w:r>
      <w:r w:rsidRPr="007D7E35">
        <w:rPr>
          <w:sz w:val="20"/>
          <w:szCs w:val="20"/>
        </w:rPr>
        <w:t xml:space="preserve"> Uyeda, J., R. Paull, </w:t>
      </w:r>
      <w:r w:rsidRPr="007D7E35">
        <w:rPr>
          <w:b/>
          <w:sz w:val="20"/>
          <w:szCs w:val="20"/>
        </w:rPr>
        <w:t>J. Sugano</w:t>
      </w:r>
      <w:r w:rsidRPr="007D7E35">
        <w:rPr>
          <w:sz w:val="20"/>
          <w:szCs w:val="20"/>
        </w:rPr>
        <w:t xml:space="preserve">, S. Fukuda, K.-H. Wang, T. Radovich, C. Tamaru, and B. Fox. </w:t>
      </w:r>
    </w:p>
    <w:p w14:paraId="7371D9F7" w14:textId="77777777" w:rsidR="007D7E35" w:rsidRPr="007D7E35" w:rsidRDefault="008E1BA3" w:rsidP="008E1BA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Promoting the use of cover crop calculator for the tropics as nitrogen management tool and the use of cover crops for soil health management guideline. </w:t>
      </w:r>
    </w:p>
    <w:p w14:paraId="7CA13E08" w14:textId="58326577" w:rsidR="008E1BA3" w:rsidRPr="007D7E35" w:rsidRDefault="008E1BA3" w:rsidP="007D7E35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NRCS CIG (National) $474,042+cost share = $952,943</w:t>
      </w:r>
      <w:r w:rsidR="000B4C4A">
        <w:rPr>
          <w:rFonts w:ascii="Times New Roman" w:hAnsi="Times New Roman" w:cs="Times New Roman"/>
          <w:color w:val="auto"/>
          <w:sz w:val="20"/>
          <w:szCs w:val="20"/>
        </w:rPr>
        <w:t xml:space="preserve"> (received $0.00)</w:t>
      </w:r>
    </w:p>
    <w:p w14:paraId="7A2AEEC2" w14:textId="1785C22B" w:rsidR="007D7E35" w:rsidRPr="007D7E35" w:rsidRDefault="007D7E35" w:rsidP="007D7E35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color w:val="auto"/>
          <w:sz w:val="20"/>
          <w:szCs w:val="20"/>
        </w:rPr>
        <w:t>2014-2017</w:t>
      </w:r>
    </w:p>
    <w:p w14:paraId="01495BDE" w14:textId="2A1C37A0" w:rsidR="007D7E35" w:rsidRPr="007D7E35" w:rsidRDefault="007D7E35" w:rsidP="007D7E35">
      <w:pPr>
        <w:pStyle w:val="Default"/>
        <w:numPr>
          <w:ilvl w:val="1"/>
          <w:numId w:val="1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D7E35">
        <w:rPr>
          <w:rFonts w:ascii="Times New Roman" w:hAnsi="Times New Roman" w:cs="Times New Roman"/>
          <w:b/>
          <w:bCs/>
          <w:color w:val="auto"/>
          <w:sz w:val="20"/>
          <w:szCs w:val="20"/>
        </w:rPr>
        <w:t>Co-PI: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 Wang, K.-H., T. Radovich, A. Pant, N. Andrew, N. Hue, </w:t>
      </w:r>
      <w:r w:rsidRPr="007D7E35">
        <w:rPr>
          <w:rFonts w:ascii="Times New Roman" w:hAnsi="Times New Roman" w:cs="Times New Roman"/>
          <w:b/>
          <w:color w:val="auto"/>
          <w:sz w:val="20"/>
          <w:szCs w:val="20"/>
        </w:rPr>
        <w:t>J. Sugano</w:t>
      </w:r>
      <w:r w:rsidRPr="007D7E35">
        <w:rPr>
          <w:rFonts w:ascii="Times New Roman" w:hAnsi="Times New Roman" w:cs="Times New Roman"/>
          <w:color w:val="auto"/>
          <w:sz w:val="20"/>
          <w:szCs w:val="20"/>
        </w:rPr>
        <w:t xml:space="preserve">, J. Uyeda. </w:t>
      </w:r>
    </w:p>
    <w:p w14:paraId="57EB1AA6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 xml:space="preserve">SARE Professional Development Program Plan for </w:t>
      </w:r>
      <w:proofErr w:type="gramStart"/>
      <w:r w:rsidRPr="007D7E35">
        <w:rPr>
          <w:sz w:val="20"/>
          <w:szCs w:val="20"/>
        </w:rPr>
        <w:t>Hawai‘</w:t>
      </w:r>
      <w:proofErr w:type="gramEnd"/>
      <w:r w:rsidRPr="007D7E35">
        <w:rPr>
          <w:sz w:val="20"/>
          <w:szCs w:val="20"/>
        </w:rPr>
        <w:t>i</w:t>
      </w:r>
    </w:p>
    <w:p w14:paraId="48566221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WSARE</w:t>
      </w:r>
    </w:p>
    <w:p w14:paraId="5EDFFA48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$21,000</w:t>
      </w:r>
    </w:p>
    <w:p w14:paraId="23B98743" w14:textId="77777777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2014-2015</w:t>
      </w:r>
    </w:p>
    <w:p w14:paraId="2473B793" w14:textId="206936DE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b/>
          <w:sz w:val="20"/>
          <w:szCs w:val="20"/>
        </w:rPr>
        <w:t>PI: Sugano, J</w:t>
      </w:r>
      <w:r w:rsidRPr="007D7E35">
        <w:rPr>
          <w:sz w:val="20"/>
          <w:szCs w:val="20"/>
        </w:rPr>
        <w:t xml:space="preserve">., and T. Radovich </w:t>
      </w:r>
    </w:p>
    <w:p w14:paraId="071B668E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Center of Rural Agriculture Training for Entrepreneurship (CRATE) for the Pacific</w:t>
      </w:r>
      <w:bookmarkStart w:id="1" w:name="_GoBack"/>
      <w:bookmarkEnd w:id="1"/>
    </w:p>
    <w:p w14:paraId="68FC2DAF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 xml:space="preserve">NIFA AFRI AE&amp;RC </w:t>
      </w:r>
    </w:p>
    <w:p w14:paraId="3164E1EB" w14:textId="06AEE0B2" w:rsidR="008E1BA3" w:rsidRPr="007D7E35" w:rsidRDefault="008E1BA3" w:rsidP="007D7E35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$489,094</w:t>
      </w:r>
      <w:r w:rsidR="007D7E35" w:rsidRPr="007D7E35">
        <w:rPr>
          <w:sz w:val="20"/>
          <w:szCs w:val="20"/>
        </w:rPr>
        <w:t xml:space="preserve"> (received $0.00)</w:t>
      </w:r>
    </w:p>
    <w:p w14:paraId="4297A1F8" w14:textId="3FE3C316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sz w:val="20"/>
          <w:szCs w:val="20"/>
        </w:rPr>
        <w:t>2013-2016</w:t>
      </w:r>
    </w:p>
    <w:p w14:paraId="72CB40AE" w14:textId="49820B71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>Co-PI:</w:t>
      </w:r>
      <w:r w:rsidRPr="007D7E35">
        <w:rPr>
          <w:sz w:val="20"/>
          <w:szCs w:val="20"/>
        </w:rPr>
        <w:t xml:space="preserve"> Wang, K.-H., A. Pant, T. Radovich, </w:t>
      </w:r>
      <w:r w:rsidRPr="007D7E35">
        <w:rPr>
          <w:b/>
          <w:sz w:val="20"/>
          <w:szCs w:val="20"/>
        </w:rPr>
        <w:t>J. Sugano</w:t>
      </w:r>
      <w:r w:rsidRPr="007D7E35">
        <w:rPr>
          <w:sz w:val="20"/>
          <w:szCs w:val="20"/>
        </w:rPr>
        <w:t>, C. Tamaru, B. Fox, J. Uyeda, S. Chiang, C. Chan-</w:t>
      </w:r>
      <w:proofErr w:type="spellStart"/>
      <w:r w:rsidRPr="007D7E35">
        <w:rPr>
          <w:sz w:val="20"/>
          <w:szCs w:val="20"/>
        </w:rPr>
        <w:t>Halbrandt</w:t>
      </w:r>
      <w:proofErr w:type="spellEnd"/>
    </w:p>
    <w:p w14:paraId="77EDDBB8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Non-chemical based integrated pest management plans against insect pests in aquaponic vegetable and wetland taro agroecosystems</w:t>
      </w:r>
    </w:p>
    <w:p w14:paraId="25F47038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 xml:space="preserve">Western IPM </w:t>
      </w:r>
    </w:p>
    <w:p w14:paraId="063BC526" w14:textId="581E884E" w:rsidR="008E1BA3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$99,459</w:t>
      </w:r>
      <w:r w:rsidR="007D7E35" w:rsidRPr="007D7E35">
        <w:rPr>
          <w:sz w:val="20"/>
          <w:szCs w:val="20"/>
        </w:rPr>
        <w:t xml:space="preserve"> (received $0.00)</w:t>
      </w:r>
    </w:p>
    <w:p w14:paraId="41C88768" w14:textId="1A407E38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2013-2015</w:t>
      </w:r>
    </w:p>
    <w:p w14:paraId="59645B70" w14:textId="77777777" w:rsidR="007D7E35" w:rsidRPr="007D7E35" w:rsidRDefault="007D7E35" w:rsidP="007D7E35">
      <w:pPr>
        <w:widowControl/>
        <w:numPr>
          <w:ilvl w:val="1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>Co-PI:</w:t>
      </w:r>
      <w:r w:rsidRPr="007D7E35">
        <w:rPr>
          <w:sz w:val="20"/>
          <w:szCs w:val="20"/>
        </w:rPr>
        <w:t xml:space="preserve"> Wang, K.-H., J. Tavares, J. Uyeda, T. Radovich, B. Fox, </w:t>
      </w:r>
      <w:r w:rsidRPr="007D7E35">
        <w:rPr>
          <w:b/>
          <w:sz w:val="20"/>
          <w:szCs w:val="20"/>
        </w:rPr>
        <w:t>J. Sugano</w:t>
      </w:r>
      <w:r w:rsidRPr="007D7E35">
        <w:rPr>
          <w:sz w:val="20"/>
          <w:szCs w:val="20"/>
        </w:rPr>
        <w:t>, and C. Tamaru</w:t>
      </w:r>
    </w:p>
    <w:p w14:paraId="635AAA04" w14:textId="77777777" w:rsidR="007D7E35" w:rsidRPr="007D7E35" w:rsidRDefault="008E1BA3" w:rsidP="008E1BA3">
      <w:pPr>
        <w:widowControl/>
        <w:numPr>
          <w:ilvl w:val="0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sz w:val="20"/>
          <w:szCs w:val="20"/>
        </w:rPr>
        <w:t xml:space="preserve">Commercializing Promising New Vegetable Hybrids </w:t>
      </w:r>
    </w:p>
    <w:p w14:paraId="133C09E7" w14:textId="77777777" w:rsidR="007D7E35" w:rsidRPr="007D7E35" w:rsidRDefault="008E1BA3" w:rsidP="007D7E35">
      <w:pPr>
        <w:widowControl/>
        <w:numPr>
          <w:ilvl w:val="1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sz w:val="20"/>
          <w:szCs w:val="20"/>
        </w:rPr>
        <w:t>CTAHR Supplemental</w:t>
      </w:r>
    </w:p>
    <w:p w14:paraId="3E06EEF0" w14:textId="176F1238" w:rsidR="008E1BA3" w:rsidRPr="007D7E35" w:rsidRDefault="008E1BA3" w:rsidP="007D7E35">
      <w:pPr>
        <w:widowControl/>
        <w:numPr>
          <w:ilvl w:val="1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sz w:val="20"/>
          <w:szCs w:val="20"/>
        </w:rPr>
        <w:t>$53,000</w:t>
      </w:r>
    </w:p>
    <w:p w14:paraId="1B1AAD83" w14:textId="7AF4A1D3" w:rsidR="007D7E35" w:rsidRPr="007D7E35" w:rsidRDefault="007D7E35" w:rsidP="007D7E35">
      <w:pPr>
        <w:widowControl/>
        <w:numPr>
          <w:ilvl w:val="1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sz w:val="20"/>
          <w:szCs w:val="20"/>
        </w:rPr>
        <w:t>2013-2015</w:t>
      </w:r>
    </w:p>
    <w:p w14:paraId="5B708D34" w14:textId="62A8B0F5" w:rsidR="007D7E35" w:rsidRPr="007D7E35" w:rsidRDefault="007D7E35" w:rsidP="007D7E35">
      <w:pPr>
        <w:widowControl/>
        <w:numPr>
          <w:ilvl w:val="1"/>
          <w:numId w:val="12"/>
        </w:numPr>
        <w:overflowPunct w:val="0"/>
        <w:autoSpaceDE/>
        <w:autoSpaceDN/>
        <w:adjustRightInd w:val="0"/>
        <w:ind w:right="303"/>
        <w:textAlignment w:val="baseline"/>
        <w:rPr>
          <w:sz w:val="20"/>
          <w:szCs w:val="20"/>
        </w:rPr>
      </w:pPr>
      <w:r w:rsidRPr="007D7E35">
        <w:rPr>
          <w:b/>
          <w:sz w:val="20"/>
          <w:szCs w:val="20"/>
        </w:rPr>
        <w:t>PI: Sugano, J,</w:t>
      </w:r>
      <w:r w:rsidRPr="007D7E35">
        <w:rPr>
          <w:sz w:val="20"/>
          <w:szCs w:val="20"/>
        </w:rPr>
        <w:t xml:space="preserve"> J. Uyeda and T. Radovich. </w:t>
      </w:r>
    </w:p>
    <w:p w14:paraId="7B6C1447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bCs/>
          <w:sz w:val="20"/>
          <w:szCs w:val="20"/>
        </w:rPr>
        <w:t>Integrated Management Systems for Tropical Root Crops</w:t>
      </w:r>
    </w:p>
    <w:p w14:paraId="0D76F450" w14:textId="77777777" w:rsidR="007D7E35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bCs/>
          <w:sz w:val="20"/>
          <w:szCs w:val="20"/>
        </w:rPr>
        <w:t xml:space="preserve">CTAHR </w:t>
      </w:r>
      <w:r w:rsidRPr="007D7E35">
        <w:rPr>
          <w:sz w:val="20"/>
          <w:szCs w:val="20"/>
        </w:rPr>
        <w:t>HATCH</w:t>
      </w:r>
    </w:p>
    <w:p w14:paraId="2B094681" w14:textId="7988E8AE" w:rsidR="008E1BA3" w:rsidRPr="007D7E35" w:rsidRDefault="008E1BA3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$125,000</w:t>
      </w:r>
      <w:r w:rsidR="007D7E35" w:rsidRPr="007D7E35">
        <w:rPr>
          <w:sz w:val="20"/>
          <w:szCs w:val="20"/>
        </w:rPr>
        <w:t xml:space="preserve"> (received $5,000)</w:t>
      </w:r>
    </w:p>
    <w:p w14:paraId="113159B0" w14:textId="4EF656D8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>2014-2015</w:t>
      </w:r>
    </w:p>
    <w:p w14:paraId="541DED73" w14:textId="5B0C78AB" w:rsidR="007D7E35" w:rsidRPr="007D7E35" w:rsidRDefault="007D7E35" w:rsidP="007D7E35">
      <w:pPr>
        <w:widowControl/>
        <w:numPr>
          <w:ilvl w:val="1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>Co-PI:</w:t>
      </w:r>
      <w:r w:rsidRPr="007D7E35">
        <w:rPr>
          <w:sz w:val="20"/>
          <w:szCs w:val="20"/>
        </w:rPr>
        <w:t xml:space="preserve"> Miyasaka, S., A. Arakaki, R. Hamasaki, </w:t>
      </w:r>
      <w:r w:rsidRPr="007D7E35">
        <w:rPr>
          <w:b/>
          <w:sz w:val="20"/>
          <w:szCs w:val="20"/>
        </w:rPr>
        <w:t>J. Sugano,</w:t>
      </w:r>
      <w:r w:rsidRPr="007D7E35">
        <w:rPr>
          <w:sz w:val="20"/>
          <w:szCs w:val="20"/>
        </w:rPr>
        <w:t xml:space="preserve"> and J. Zee</w:t>
      </w:r>
    </w:p>
    <w:p w14:paraId="0BB1EF4C" w14:textId="77777777" w:rsidR="007D7E35" w:rsidRPr="007D7E35" w:rsidRDefault="008E1BA3" w:rsidP="008E1BA3">
      <w:pPr>
        <w:widowControl/>
        <w:numPr>
          <w:ilvl w:val="0"/>
          <w:numId w:val="12"/>
        </w:numPr>
        <w:autoSpaceDE/>
        <w:autoSpaceDN/>
        <w:ind w:right="303"/>
        <w:rPr>
          <w:sz w:val="20"/>
          <w:szCs w:val="20"/>
        </w:rPr>
      </w:pPr>
      <w:r w:rsidRPr="007D7E35">
        <w:rPr>
          <w:sz w:val="20"/>
          <w:szCs w:val="20"/>
        </w:rPr>
        <w:t xml:space="preserve">SARE Professional Development Program Plan for </w:t>
      </w:r>
      <w:proofErr w:type="gramStart"/>
      <w:r w:rsidRPr="007D7E35">
        <w:rPr>
          <w:sz w:val="20"/>
          <w:szCs w:val="20"/>
        </w:rPr>
        <w:t>Hawai‘</w:t>
      </w:r>
      <w:proofErr w:type="gramEnd"/>
      <w:r w:rsidRPr="007D7E35">
        <w:rPr>
          <w:sz w:val="20"/>
          <w:szCs w:val="20"/>
        </w:rPr>
        <w:t>i</w:t>
      </w:r>
    </w:p>
    <w:p w14:paraId="30EED539" w14:textId="77777777" w:rsidR="007D7E35" w:rsidRPr="007D7E35" w:rsidRDefault="008E1BA3" w:rsidP="007D7E35">
      <w:pPr>
        <w:widowControl/>
        <w:numPr>
          <w:ilvl w:val="0"/>
          <w:numId w:val="12"/>
        </w:numPr>
        <w:tabs>
          <w:tab w:val="clear" w:pos="720"/>
          <w:tab w:val="num" w:pos="1080"/>
        </w:tabs>
        <w:autoSpaceDE/>
        <w:autoSpaceDN/>
        <w:ind w:left="1080" w:right="303"/>
        <w:rPr>
          <w:sz w:val="20"/>
          <w:szCs w:val="20"/>
        </w:rPr>
      </w:pPr>
      <w:r w:rsidRPr="007D7E35">
        <w:rPr>
          <w:sz w:val="20"/>
          <w:szCs w:val="20"/>
        </w:rPr>
        <w:t>WSARE</w:t>
      </w:r>
    </w:p>
    <w:p w14:paraId="1DE28A1F" w14:textId="0BA26BF1" w:rsidR="008E1BA3" w:rsidRPr="007D7E35" w:rsidRDefault="008E1BA3" w:rsidP="007D7E35">
      <w:pPr>
        <w:widowControl/>
        <w:numPr>
          <w:ilvl w:val="0"/>
          <w:numId w:val="12"/>
        </w:numPr>
        <w:tabs>
          <w:tab w:val="clear" w:pos="720"/>
          <w:tab w:val="num" w:pos="1080"/>
        </w:tabs>
        <w:autoSpaceDE/>
        <w:autoSpaceDN/>
        <w:ind w:left="1080" w:right="303"/>
        <w:rPr>
          <w:sz w:val="20"/>
          <w:szCs w:val="20"/>
        </w:rPr>
      </w:pPr>
      <w:r w:rsidRPr="007D7E35">
        <w:rPr>
          <w:sz w:val="20"/>
          <w:szCs w:val="20"/>
        </w:rPr>
        <w:t>$18,000</w:t>
      </w:r>
      <w:r w:rsidR="007D7E35" w:rsidRPr="007D7E35">
        <w:rPr>
          <w:sz w:val="20"/>
          <w:szCs w:val="20"/>
        </w:rPr>
        <w:t xml:space="preserve"> (received $2,000)</w:t>
      </w:r>
    </w:p>
    <w:p w14:paraId="4DF821F4" w14:textId="3A8B1BC9" w:rsidR="007D7E35" w:rsidRPr="007D7E35" w:rsidRDefault="007D7E35" w:rsidP="007D7E35">
      <w:pPr>
        <w:widowControl/>
        <w:numPr>
          <w:ilvl w:val="0"/>
          <w:numId w:val="12"/>
        </w:numPr>
        <w:tabs>
          <w:tab w:val="clear" w:pos="720"/>
          <w:tab w:val="num" w:pos="1080"/>
        </w:tabs>
        <w:autoSpaceDE/>
        <w:autoSpaceDN/>
        <w:ind w:left="1080" w:right="303"/>
        <w:rPr>
          <w:sz w:val="20"/>
          <w:szCs w:val="20"/>
        </w:rPr>
      </w:pPr>
      <w:r w:rsidRPr="007D7E35">
        <w:rPr>
          <w:sz w:val="20"/>
          <w:szCs w:val="20"/>
        </w:rPr>
        <w:t>2013-2014</w:t>
      </w:r>
    </w:p>
    <w:p w14:paraId="5706E507" w14:textId="37B9D3A5" w:rsidR="00A22842" w:rsidRPr="007D7E35" w:rsidRDefault="007D7E35" w:rsidP="007D7E35">
      <w:pPr>
        <w:widowControl/>
        <w:numPr>
          <w:ilvl w:val="0"/>
          <w:numId w:val="12"/>
        </w:numPr>
        <w:tabs>
          <w:tab w:val="clear" w:pos="720"/>
          <w:tab w:val="num" w:pos="1080"/>
        </w:tabs>
        <w:autoSpaceDE/>
        <w:autoSpaceDN/>
        <w:ind w:left="1080" w:right="303"/>
        <w:rPr>
          <w:sz w:val="20"/>
          <w:szCs w:val="20"/>
        </w:rPr>
      </w:pPr>
      <w:r w:rsidRPr="007D7E35">
        <w:rPr>
          <w:b/>
          <w:bCs/>
          <w:sz w:val="20"/>
          <w:szCs w:val="20"/>
        </w:rPr>
        <w:t>Co-PI:</w:t>
      </w:r>
      <w:r w:rsidRPr="007D7E35">
        <w:rPr>
          <w:sz w:val="20"/>
          <w:szCs w:val="20"/>
        </w:rPr>
        <w:t xml:space="preserve"> Radovich, T., and </w:t>
      </w:r>
      <w:r w:rsidRPr="007D7E35">
        <w:rPr>
          <w:b/>
          <w:sz w:val="20"/>
          <w:szCs w:val="20"/>
        </w:rPr>
        <w:t>J. Sugano</w:t>
      </w:r>
      <w:r w:rsidR="00925C55" w:rsidRPr="007D7E35">
        <w:rPr>
          <w:sz w:val="20"/>
          <w:szCs w:val="20"/>
        </w:rPr>
        <w:tab/>
      </w:r>
    </w:p>
    <w:p w14:paraId="2DE3290A" w14:textId="66096022" w:rsidR="008E1BA3" w:rsidRPr="00183E58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7D7E35">
        <w:rPr>
          <w:b/>
          <w:sz w:val="20"/>
          <w:szCs w:val="20"/>
        </w:rPr>
        <w:t>Presentations at Conferences</w:t>
      </w:r>
    </w:p>
    <w:p w14:paraId="1A954D49" w14:textId="33B2A144" w:rsidR="00C2030F" w:rsidRPr="00183E58" w:rsidRDefault="008E1BA3" w:rsidP="008E1BA3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Use of Non-Circulating Containers to Increase Transplant Success in Mamaki. </w:t>
      </w:r>
    </w:p>
    <w:p w14:paraId="70B8A39A" w14:textId="3B8C1852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**Okumura, L., A, Taniguchi, and J. Sugano. </w:t>
      </w:r>
      <w:r w:rsidR="008E1BA3"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14:paraId="49A9E0F0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>American Society for Horticultural Science Annual Conference</w:t>
      </w:r>
    </w:p>
    <w:p w14:paraId="2C53DF52" w14:textId="220389A2" w:rsidR="008E1BA3" w:rsidRPr="00183E58" w:rsidRDefault="008E1BA3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Las Vegas, Nevada.  </w:t>
      </w:r>
    </w:p>
    <w:p w14:paraId="7CC3D6C7" w14:textId="001382B6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>July 22-25, 2019.</w:t>
      </w:r>
    </w:p>
    <w:p w14:paraId="6ADA3A46" w14:textId="77777777" w:rsidR="00C2030F" w:rsidRPr="00183E58" w:rsidRDefault="008E1BA3" w:rsidP="008E1BA3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Pre-Plant Slow Release Nitrogen Fertilizer Evaluation in Strawberry. </w:t>
      </w:r>
    </w:p>
    <w:p w14:paraId="0ED0967F" w14:textId="21C094E4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**Spinelli, G., S. Lozano and J. Sugano. </w:t>
      </w:r>
    </w:p>
    <w:p w14:paraId="34E2D9DD" w14:textId="77777777" w:rsidR="00C2030F" w:rsidRPr="00183E58" w:rsidRDefault="008E1BA3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American Society for Horticultural Science Annual Conference. </w:t>
      </w:r>
    </w:p>
    <w:p w14:paraId="0101D318" w14:textId="60CD0D4B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>Las Vegas, Nevada</w:t>
      </w:r>
    </w:p>
    <w:p w14:paraId="28AB0A9B" w14:textId="6B247AD8" w:rsidR="008E1BA3" w:rsidRPr="00183E58" w:rsidRDefault="008E1BA3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bdr w:val="none" w:sz="0" w:space="0" w:color="auto" w:frame="1"/>
        </w:rPr>
        <w:t>July 22-25, 2019</w:t>
      </w:r>
    </w:p>
    <w:p w14:paraId="61875D2B" w14:textId="387E5966" w:rsidR="00C2030F" w:rsidRPr="00183E58" w:rsidRDefault="008E1BA3" w:rsidP="00C2030F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 xml:space="preserve">Screenhouse Systems in the Tropics: Organic Integrated </w:t>
      </w:r>
      <w:r w:rsidR="00C2030F" w:rsidRPr="00183E58">
        <w:rPr>
          <w:rFonts w:ascii="Times New Roman" w:hAnsi="Times New Roman"/>
          <w:sz w:val="20"/>
          <w:szCs w:val="20"/>
        </w:rPr>
        <w:t>Pest Management</w:t>
      </w:r>
    </w:p>
    <w:p w14:paraId="2C4DD300" w14:textId="2733A934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hAnsi="Times New Roman"/>
          <w:b/>
          <w:bCs/>
          <w:sz w:val="20"/>
          <w:szCs w:val="20"/>
        </w:rPr>
        <w:t>**</w:t>
      </w:r>
      <w:r w:rsidRPr="00183E58">
        <w:rPr>
          <w:rFonts w:ascii="Times New Roman" w:hAnsi="Times New Roman"/>
          <w:sz w:val="20"/>
          <w:szCs w:val="20"/>
        </w:rPr>
        <w:t>Sugano, J., K.H. Wang, K. Tavares, J. Uyeda, J. Silva,</w:t>
      </w:r>
      <w:r w:rsidRPr="00183E5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83E58">
        <w:rPr>
          <w:rFonts w:ascii="Times New Roman" w:hAnsi="Times New Roman"/>
          <w:sz w:val="20"/>
          <w:szCs w:val="20"/>
        </w:rPr>
        <w:t xml:space="preserve">T. Radovich, and G. Spinelli. </w:t>
      </w:r>
    </w:p>
    <w:p w14:paraId="7D9FAF29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Pacific Branch Meeting of the Entomological Society of America</w:t>
      </w:r>
    </w:p>
    <w:p w14:paraId="0E9B01B8" w14:textId="6B9D9EBF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San Diego, CA</w:t>
      </w:r>
    </w:p>
    <w:p w14:paraId="7F40C6E4" w14:textId="43433FB4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March 31, 2019- April 03, 2019</w:t>
      </w:r>
    </w:p>
    <w:p w14:paraId="2E3978FE" w14:textId="77777777" w:rsidR="00C2030F" w:rsidRPr="00183E58" w:rsidRDefault="00C2030F" w:rsidP="00C2030F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sz w:val="20"/>
          <w:szCs w:val="20"/>
        </w:rPr>
        <w:lastRenderedPageBreak/>
        <w:t xml:space="preserve">Innovative Waste Management Strategies: Utilizing Locally Produced By-Products as Organic Amendments for Crop Production in Hawaii. </w:t>
      </w:r>
    </w:p>
    <w:p w14:paraId="5CD98539" w14:textId="5CE299D2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sz w:val="20"/>
          <w:szCs w:val="20"/>
        </w:rPr>
        <w:t>**Ahmad, A.A., Radovich, T.J.K., Nguyen, H.V., Sugano, J., Uyeda, J., </w:t>
      </w:r>
      <w:proofErr w:type="spellStart"/>
      <w:r w:rsidRPr="00183E58">
        <w:rPr>
          <w:rFonts w:ascii="Times New Roman" w:eastAsia="Times New Roman" w:hAnsi="Times New Roman"/>
          <w:sz w:val="20"/>
          <w:szCs w:val="20"/>
        </w:rPr>
        <w:t>Silvasy</w:t>
      </w:r>
      <w:proofErr w:type="spellEnd"/>
      <w:r w:rsidRPr="00183E58">
        <w:rPr>
          <w:rFonts w:ascii="Times New Roman" w:eastAsia="Times New Roman" w:hAnsi="Times New Roman"/>
          <w:sz w:val="20"/>
          <w:szCs w:val="20"/>
        </w:rPr>
        <w:t xml:space="preserve">, T., </w:t>
      </w:r>
      <w:proofErr w:type="spellStart"/>
      <w:r w:rsidRPr="00183E58">
        <w:rPr>
          <w:rFonts w:ascii="Times New Roman" w:eastAsia="Times New Roman" w:hAnsi="Times New Roman"/>
          <w:sz w:val="20"/>
          <w:szCs w:val="20"/>
        </w:rPr>
        <w:t>Gangaiah</w:t>
      </w:r>
      <w:proofErr w:type="spellEnd"/>
      <w:r w:rsidRPr="00183E58">
        <w:rPr>
          <w:rFonts w:ascii="Times New Roman" w:eastAsia="Times New Roman" w:hAnsi="Times New Roman"/>
          <w:sz w:val="20"/>
          <w:szCs w:val="20"/>
        </w:rPr>
        <w:t xml:space="preserve">, C, and </w:t>
      </w:r>
      <w:proofErr w:type="spellStart"/>
      <w:r w:rsidRPr="00183E58">
        <w:rPr>
          <w:rFonts w:ascii="Times New Roman" w:eastAsia="Times New Roman" w:hAnsi="Times New Roman"/>
          <w:sz w:val="20"/>
          <w:szCs w:val="20"/>
        </w:rPr>
        <w:t>Berek</w:t>
      </w:r>
      <w:proofErr w:type="spellEnd"/>
      <w:r w:rsidRPr="00183E58">
        <w:rPr>
          <w:rFonts w:ascii="Times New Roman" w:eastAsia="Times New Roman" w:hAnsi="Times New Roman"/>
          <w:sz w:val="20"/>
          <w:szCs w:val="20"/>
        </w:rPr>
        <w:t xml:space="preserve">, A. </w:t>
      </w:r>
    </w:p>
    <w:p w14:paraId="5C28FA72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sz w:val="20"/>
          <w:szCs w:val="20"/>
        </w:rPr>
        <w:t xml:space="preserve">Our Farms, Our Future Conference. SARE/ATTRA. </w:t>
      </w:r>
    </w:p>
    <w:p w14:paraId="59ED1684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sz w:val="20"/>
          <w:szCs w:val="20"/>
        </w:rPr>
        <w:t xml:space="preserve">St. Louis, MO. USA. </w:t>
      </w:r>
    </w:p>
    <w:p w14:paraId="69AFA357" w14:textId="263EFFEE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eastAsia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sz w:val="20"/>
          <w:szCs w:val="20"/>
        </w:rPr>
        <w:t xml:space="preserve">April 3-5, 2018. </w:t>
      </w:r>
    </w:p>
    <w:p w14:paraId="72E4CC80" w14:textId="157A98A3" w:rsidR="00C2030F" w:rsidRPr="00183E58" w:rsidRDefault="00C2030F" w:rsidP="00C2030F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iCs/>
          <w:sz w:val="20"/>
          <w:szCs w:val="20"/>
        </w:rPr>
        <w:t xml:space="preserve">From trash to </w:t>
      </w:r>
      <w:r w:rsidR="008E1BA3" w:rsidRPr="00183E58">
        <w:rPr>
          <w:rFonts w:ascii="Times New Roman" w:hAnsi="Times New Roman"/>
          <w:sz w:val="20"/>
          <w:szCs w:val="20"/>
        </w:rPr>
        <w:t>Pest Management.</w:t>
      </w:r>
    </w:p>
    <w:p w14:paraId="1B3E5A31" w14:textId="3B88831D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  <w:u w:color="333333"/>
        </w:rPr>
        <w:t>**Radovich, T.J.K., A. Ahmad, J. Sugano, and J. Uyeda.</w:t>
      </w:r>
    </w:p>
    <w:p w14:paraId="39B7F0F4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Organic Faring Research Conference</w:t>
      </w:r>
    </w:p>
    <w:p w14:paraId="012A9E2F" w14:textId="77777777" w:rsidR="00C2030F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 xml:space="preserve">Jan 26, 2018. </w:t>
      </w:r>
    </w:p>
    <w:p w14:paraId="44C2B087" w14:textId="479C3D9E" w:rsidR="008E1BA3" w:rsidRPr="00183E58" w:rsidRDefault="00C2030F" w:rsidP="00C2030F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Rutgers University, NJ. USA</w:t>
      </w:r>
    </w:p>
    <w:p w14:paraId="5142D218" w14:textId="77777777" w:rsidR="00C2030F" w:rsidRPr="00183E58" w:rsidRDefault="00C2030F" w:rsidP="00C2030F">
      <w:pPr>
        <w:widowControl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183E58">
        <w:rPr>
          <w:sz w:val="20"/>
          <w:szCs w:val="20"/>
        </w:rPr>
        <w:t xml:space="preserve">Utilizing locally produced rendered meat to produce high nitrogen content liquid fertilizer. </w:t>
      </w:r>
    </w:p>
    <w:p w14:paraId="1FFE2178" w14:textId="6291F7FD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jc w:val="both"/>
        <w:rPr>
          <w:sz w:val="20"/>
          <w:szCs w:val="20"/>
        </w:rPr>
      </w:pPr>
      <w:r w:rsidRPr="00183E58">
        <w:rPr>
          <w:sz w:val="20"/>
          <w:szCs w:val="20"/>
          <w:u w:color="333333"/>
        </w:rPr>
        <w:t xml:space="preserve">**Ahmad, A., T.J.K. Radovich, H.V. Nguyen, J. Uyeda, and J. Sugano. </w:t>
      </w:r>
    </w:p>
    <w:p w14:paraId="2F27503B" w14:textId="0A2DF434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jc w:val="both"/>
        <w:rPr>
          <w:sz w:val="20"/>
          <w:szCs w:val="20"/>
        </w:rPr>
      </w:pPr>
      <w:r w:rsidRPr="00183E58">
        <w:rPr>
          <w:sz w:val="20"/>
          <w:szCs w:val="20"/>
        </w:rPr>
        <w:t>Organic Faring Research Conference</w:t>
      </w:r>
    </w:p>
    <w:p w14:paraId="635DCC6E" w14:textId="77777777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jc w:val="both"/>
        <w:rPr>
          <w:sz w:val="20"/>
          <w:szCs w:val="20"/>
        </w:rPr>
      </w:pPr>
      <w:r w:rsidRPr="00183E58">
        <w:rPr>
          <w:sz w:val="20"/>
          <w:szCs w:val="20"/>
        </w:rPr>
        <w:t xml:space="preserve"> Jan 26, 2018. </w:t>
      </w:r>
    </w:p>
    <w:p w14:paraId="76A46227" w14:textId="123DAE8B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jc w:val="both"/>
        <w:rPr>
          <w:sz w:val="20"/>
          <w:szCs w:val="20"/>
        </w:rPr>
      </w:pPr>
      <w:r w:rsidRPr="00183E58">
        <w:rPr>
          <w:sz w:val="20"/>
          <w:szCs w:val="20"/>
        </w:rPr>
        <w:t xml:space="preserve">Rutgers University, NJ. USA. </w:t>
      </w:r>
    </w:p>
    <w:p w14:paraId="79593DD5" w14:textId="641EE78F" w:rsidR="00C2030F" w:rsidRPr="00183E58" w:rsidRDefault="00C2030F" w:rsidP="00C2030F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color w:val="auto"/>
          <w:sz w:val="20"/>
          <w:szCs w:val="20"/>
        </w:rPr>
        <w:t xml:space="preserve">WSARE Program Update: WSARE PDP Summer Meeting. </w:t>
      </w:r>
    </w:p>
    <w:p w14:paraId="10A64872" w14:textId="47256868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color w:val="auto"/>
          <w:sz w:val="20"/>
          <w:szCs w:val="20"/>
        </w:rPr>
        <w:t xml:space="preserve">**Sugano, J.S.K. and T. Radovich. </w:t>
      </w:r>
    </w:p>
    <w:p w14:paraId="4E17D06A" w14:textId="77777777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color w:val="auto"/>
          <w:sz w:val="20"/>
          <w:szCs w:val="20"/>
        </w:rPr>
        <w:t xml:space="preserve">July 11-14, 2016. </w:t>
      </w:r>
    </w:p>
    <w:p w14:paraId="1B565FB7" w14:textId="6FA5FE40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color w:val="auto"/>
          <w:sz w:val="20"/>
          <w:szCs w:val="20"/>
        </w:rPr>
        <w:t xml:space="preserve">Newport, Oregon. </w:t>
      </w:r>
    </w:p>
    <w:p w14:paraId="084C51A7" w14:textId="77777777" w:rsidR="00C2030F" w:rsidRPr="00183E58" w:rsidRDefault="00C2030F" w:rsidP="00C2030F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color w:val="auto"/>
          <w:sz w:val="20"/>
          <w:szCs w:val="20"/>
        </w:rPr>
        <w:t xml:space="preserve">WSARE Program Update. WSARE PDP Summer Meeting. </w:t>
      </w:r>
    </w:p>
    <w:p w14:paraId="7601BCD4" w14:textId="64D65B9B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**Sugano, J.S.K., T. Radovich and J. Smith. </w:t>
      </w:r>
    </w:p>
    <w:p w14:paraId="586ABB10" w14:textId="15F9EC63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bCs/>
          <w:color w:val="auto"/>
          <w:sz w:val="20"/>
          <w:szCs w:val="20"/>
        </w:rPr>
        <w:t>July 6-9, 2015</w:t>
      </w:r>
    </w:p>
    <w:p w14:paraId="5BA2B889" w14:textId="72863013" w:rsidR="00C2030F" w:rsidRPr="00183E58" w:rsidRDefault="00C2030F" w:rsidP="00C2030F">
      <w:pPr>
        <w:pStyle w:val="Default"/>
        <w:numPr>
          <w:ilvl w:val="1"/>
          <w:numId w:val="10"/>
        </w:num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83E58">
        <w:rPr>
          <w:rFonts w:ascii="Times New Roman" w:hAnsi="Times New Roman" w:cs="Times New Roman"/>
          <w:bCs/>
          <w:color w:val="auto"/>
          <w:sz w:val="20"/>
          <w:szCs w:val="20"/>
        </w:rPr>
        <w:t>Durango, Colorado</w:t>
      </w:r>
    </w:p>
    <w:p w14:paraId="36D247EC" w14:textId="77777777" w:rsidR="00C2030F" w:rsidRPr="00183E58" w:rsidRDefault="00C2030F" w:rsidP="00C2030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contextualSpacing/>
        <w:rPr>
          <w:sz w:val="20"/>
          <w:szCs w:val="20"/>
        </w:rPr>
      </w:pPr>
      <w:r w:rsidRPr="00183E58">
        <w:rPr>
          <w:sz w:val="20"/>
          <w:szCs w:val="20"/>
        </w:rPr>
        <w:t>Addressing Climate Change in Hawaii</w:t>
      </w:r>
    </w:p>
    <w:p w14:paraId="0E4D40F0" w14:textId="1DF4C5CF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spacing w:before="100" w:beforeAutospacing="1" w:after="100" w:afterAutospacing="1"/>
        <w:contextualSpacing/>
        <w:rPr>
          <w:sz w:val="20"/>
          <w:szCs w:val="20"/>
        </w:rPr>
      </w:pPr>
      <w:r w:rsidRPr="00183E58">
        <w:rPr>
          <w:sz w:val="20"/>
          <w:szCs w:val="20"/>
        </w:rPr>
        <w:t xml:space="preserve">**Uyeda, J., J. Sugano, A. Arakaki, T. Radovich, K-H. Wang, J. </w:t>
      </w:r>
      <w:proofErr w:type="spellStart"/>
      <w:r w:rsidRPr="00183E58">
        <w:rPr>
          <w:sz w:val="20"/>
          <w:szCs w:val="20"/>
        </w:rPr>
        <w:t>Deenik</w:t>
      </w:r>
      <w:proofErr w:type="spellEnd"/>
      <w:r w:rsidRPr="00183E58">
        <w:rPr>
          <w:sz w:val="20"/>
          <w:szCs w:val="20"/>
        </w:rPr>
        <w:t xml:space="preserve">, and S. Fukuda. </w:t>
      </w:r>
    </w:p>
    <w:p w14:paraId="270E278E" w14:textId="77777777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spacing w:before="100" w:beforeAutospacing="1" w:after="100" w:afterAutospacing="1"/>
        <w:contextualSpacing/>
        <w:rPr>
          <w:sz w:val="20"/>
          <w:szCs w:val="20"/>
        </w:rPr>
      </w:pPr>
      <w:r w:rsidRPr="00183E58">
        <w:rPr>
          <w:sz w:val="20"/>
          <w:szCs w:val="20"/>
        </w:rPr>
        <w:t xml:space="preserve">Agricultural Research Service Climate Hub Initiative Regional Meeting.  </w:t>
      </w:r>
    </w:p>
    <w:p w14:paraId="37B943AD" w14:textId="77777777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spacing w:before="100" w:beforeAutospacing="1" w:after="100" w:afterAutospacing="1"/>
        <w:contextualSpacing/>
        <w:rPr>
          <w:sz w:val="20"/>
          <w:szCs w:val="20"/>
        </w:rPr>
      </w:pPr>
      <w:r w:rsidRPr="00183E58">
        <w:rPr>
          <w:sz w:val="20"/>
          <w:szCs w:val="20"/>
        </w:rPr>
        <w:t>February 5-6, 2015</w:t>
      </w:r>
    </w:p>
    <w:p w14:paraId="0C8E3D6F" w14:textId="6AC641F8" w:rsidR="00C2030F" w:rsidRPr="00183E58" w:rsidRDefault="00C2030F" w:rsidP="00C2030F">
      <w:pPr>
        <w:widowControl/>
        <w:numPr>
          <w:ilvl w:val="1"/>
          <w:numId w:val="10"/>
        </w:numPr>
        <w:autoSpaceDE/>
        <w:autoSpaceDN/>
        <w:spacing w:before="100" w:beforeAutospacing="1" w:after="100" w:afterAutospacing="1"/>
        <w:contextualSpacing/>
        <w:rPr>
          <w:sz w:val="20"/>
          <w:szCs w:val="20"/>
        </w:rPr>
      </w:pPr>
      <w:r w:rsidRPr="00183E58">
        <w:rPr>
          <w:sz w:val="20"/>
          <w:szCs w:val="20"/>
        </w:rPr>
        <w:t>Davis, California</w:t>
      </w:r>
    </w:p>
    <w:p w14:paraId="0DA74B30" w14:textId="77777777" w:rsidR="00183E58" w:rsidRPr="00183E58" w:rsidRDefault="00C2030F" w:rsidP="00C2030F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 xml:space="preserve">Productivity of tomato lines resistant to tomato yellow leaf curl virus and tomato spotted wilt virus for suitability in Hawaii. </w:t>
      </w:r>
    </w:p>
    <w:p w14:paraId="0E348F8B" w14:textId="73A6A9F8" w:rsidR="00183E58" w:rsidRPr="00183E58" w:rsidRDefault="00183E58" w:rsidP="00183E58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eastAsia="Times New Roman" w:hAnsi="Times New Roman"/>
          <w:iCs/>
          <w:sz w:val="20"/>
          <w:szCs w:val="20"/>
        </w:rPr>
        <w:t>**</w:t>
      </w:r>
      <w:r w:rsidRPr="00183E58">
        <w:rPr>
          <w:rFonts w:ascii="Times New Roman" w:eastAsia="Times New Roman" w:hAnsi="Times New Roman"/>
          <w:iCs/>
          <w:sz w:val="20"/>
          <w:szCs w:val="20"/>
        </w:rPr>
        <w:t xml:space="preserve">Tateno, A., L. Kaufman, M. Wright, </w:t>
      </w:r>
      <w:r w:rsidRPr="00183E58">
        <w:rPr>
          <w:rFonts w:ascii="Times New Roman" w:eastAsia="Times New Roman" w:hAnsi="Times New Roman"/>
          <w:b/>
          <w:iCs/>
          <w:sz w:val="20"/>
          <w:szCs w:val="20"/>
        </w:rPr>
        <w:t>J. Sugano</w:t>
      </w:r>
      <w:r w:rsidRPr="00183E58">
        <w:rPr>
          <w:rFonts w:ascii="Times New Roman" w:eastAsia="Times New Roman" w:hAnsi="Times New Roman"/>
          <w:iCs/>
          <w:sz w:val="20"/>
          <w:szCs w:val="20"/>
        </w:rPr>
        <w:t xml:space="preserve">, T. Radovich, and J. Uyeda. </w:t>
      </w:r>
    </w:p>
    <w:p w14:paraId="6060F835" w14:textId="77777777" w:rsidR="00183E58" w:rsidRPr="00183E58" w:rsidRDefault="00183E58" w:rsidP="00183E58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Entomology Society of America</w:t>
      </w:r>
    </w:p>
    <w:p w14:paraId="49F51808" w14:textId="75232575" w:rsidR="00183E58" w:rsidRPr="00183E58" w:rsidRDefault="00C2030F" w:rsidP="00183E58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>November 17, 2014</w:t>
      </w:r>
    </w:p>
    <w:p w14:paraId="47D780BF" w14:textId="031EE917" w:rsidR="00C2030F" w:rsidRPr="00183E58" w:rsidRDefault="00C2030F" w:rsidP="00183E58">
      <w:pPr>
        <w:pStyle w:val="ListParagraph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183E58">
        <w:rPr>
          <w:rFonts w:ascii="Times New Roman" w:hAnsi="Times New Roman"/>
          <w:sz w:val="20"/>
          <w:szCs w:val="20"/>
        </w:rPr>
        <w:t xml:space="preserve">Oregon Convention Center. </w:t>
      </w:r>
    </w:p>
    <w:p w14:paraId="759F8291" w14:textId="77777777" w:rsidR="00183E58" w:rsidRPr="00A6109D" w:rsidRDefault="00C2030F" w:rsidP="00C2030F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 xml:space="preserve">Partial characterization of a novel </w:t>
      </w:r>
      <w:proofErr w:type="spellStart"/>
      <w:r w:rsidRPr="00A6109D">
        <w:rPr>
          <w:rFonts w:ascii="Times New Roman" w:hAnsi="Times New Roman"/>
          <w:bCs/>
          <w:sz w:val="20"/>
          <w:szCs w:val="20"/>
        </w:rPr>
        <w:t>emara</w:t>
      </w:r>
      <w:proofErr w:type="spellEnd"/>
      <w:r w:rsidRPr="00A6109D">
        <w:rPr>
          <w:rFonts w:ascii="Times New Roman" w:hAnsi="Times New Roman"/>
          <w:bCs/>
          <w:sz w:val="20"/>
          <w:szCs w:val="20"/>
        </w:rPr>
        <w:t xml:space="preserve">-like virus from </w:t>
      </w:r>
      <w:r w:rsidRPr="00A6109D">
        <w:rPr>
          <w:rFonts w:ascii="Times New Roman" w:hAnsi="Times New Roman"/>
          <w:bCs/>
          <w:i/>
          <w:iCs/>
          <w:sz w:val="20"/>
          <w:szCs w:val="20"/>
        </w:rPr>
        <w:t xml:space="preserve">Cordyline </w:t>
      </w:r>
      <w:proofErr w:type="spellStart"/>
      <w:r w:rsidRPr="00A6109D">
        <w:rPr>
          <w:rFonts w:ascii="Times New Roman" w:hAnsi="Times New Roman"/>
          <w:bCs/>
          <w:i/>
          <w:iCs/>
          <w:sz w:val="20"/>
          <w:szCs w:val="20"/>
        </w:rPr>
        <w:t>fruticosa</w:t>
      </w:r>
      <w:proofErr w:type="spellEnd"/>
      <w:r w:rsidRPr="00A6109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A6109D">
        <w:rPr>
          <w:rFonts w:ascii="Times New Roman" w:hAnsi="Times New Roman"/>
          <w:bCs/>
          <w:sz w:val="20"/>
          <w:szCs w:val="20"/>
        </w:rPr>
        <w:t>(L.) with ti ringspot disease</w:t>
      </w:r>
    </w:p>
    <w:p w14:paraId="1960CCDB" w14:textId="15A4D5B3" w:rsidR="00183E58" w:rsidRPr="00A6109D" w:rsidRDefault="00183E58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>**</w:t>
      </w:r>
      <w:r w:rsidRPr="00A6109D">
        <w:rPr>
          <w:rFonts w:ascii="Times New Roman" w:hAnsi="Times New Roman"/>
          <w:bCs/>
          <w:sz w:val="20"/>
          <w:szCs w:val="20"/>
        </w:rPr>
        <w:t>Melzer, M.,</w:t>
      </w:r>
      <w:r w:rsidRPr="00A6109D">
        <w:rPr>
          <w:rFonts w:ascii="Times New Roman" w:hAnsi="Times New Roman"/>
          <w:b/>
          <w:bCs/>
          <w:sz w:val="20"/>
          <w:szCs w:val="20"/>
        </w:rPr>
        <w:t xml:space="preserve"> J. Sugano</w:t>
      </w:r>
      <w:r w:rsidRPr="00A6109D">
        <w:rPr>
          <w:rFonts w:ascii="Times New Roman" w:hAnsi="Times New Roman"/>
          <w:bCs/>
          <w:sz w:val="20"/>
          <w:szCs w:val="20"/>
        </w:rPr>
        <w:t xml:space="preserve">, J. Uchida, M. Kawate, W. </w:t>
      </w:r>
      <w:proofErr w:type="spellStart"/>
      <w:r w:rsidRPr="00A6109D">
        <w:rPr>
          <w:rFonts w:ascii="Times New Roman" w:hAnsi="Times New Roman"/>
          <w:bCs/>
          <w:sz w:val="20"/>
          <w:szCs w:val="20"/>
        </w:rPr>
        <w:t>Borth</w:t>
      </w:r>
      <w:proofErr w:type="spellEnd"/>
      <w:r w:rsidRPr="00A6109D">
        <w:rPr>
          <w:rFonts w:ascii="Times New Roman" w:hAnsi="Times New Roman"/>
          <w:bCs/>
          <w:sz w:val="20"/>
          <w:szCs w:val="20"/>
        </w:rPr>
        <w:t xml:space="preserve">, and J. Hu. </w:t>
      </w:r>
    </w:p>
    <w:p w14:paraId="1519BFC8" w14:textId="77777777" w:rsidR="00183E58" w:rsidRPr="00A6109D" w:rsidRDefault="00183E58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 xml:space="preserve">APS Meeting. </w:t>
      </w:r>
    </w:p>
    <w:p w14:paraId="54E8DCD2" w14:textId="603BAFCE" w:rsidR="00183E58" w:rsidRPr="00A6109D" w:rsidRDefault="00C2030F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>August 2014</w:t>
      </w:r>
    </w:p>
    <w:p w14:paraId="6CD4611A" w14:textId="781D882F" w:rsidR="00A6109D" w:rsidRPr="00A6109D" w:rsidRDefault="00A6109D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color w:val="2E2E2E"/>
          <w:sz w:val="20"/>
          <w:szCs w:val="20"/>
        </w:rPr>
        <w:t>Minneapolis, MN</w:t>
      </w:r>
    </w:p>
    <w:p w14:paraId="483EF39C" w14:textId="77777777" w:rsidR="00183E58" w:rsidRPr="00A6109D" w:rsidRDefault="00C2030F" w:rsidP="00C2030F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 xml:space="preserve">Educating </w:t>
      </w:r>
      <w:proofErr w:type="gramStart"/>
      <w:r w:rsidRPr="00A6109D">
        <w:rPr>
          <w:rFonts w:ascii="Times New Roman" w:hAnsi="Times New Roman"/>
          <w:bCs/>
          <w:sz w:val="20"/>
          <w:szCs w:val="20"/>
        </w:rPr>
        <w:t>Hawai‘</w:t>
      </w:r>
      <w:proofErr w:type="gramEnd"/>
      <w:r w:rsidRPr="00A6109D">
        <w:rPr>
          <w:rFonts w:ascii="Times New Roman" w:hAnsi="Times New Roman"/>
          <w:bCs/>
          <w:sz w:val="20"/>
          <w:szCs w:val="20"/>
        </w:rPr>
        <w:t>i Coffee Growers about Coffee Berry Borer Integrated Pest Management</w:t>
      </w:r>
    </w:p>
    <w:p w14:paraId="06A23037" w14:textId="32090194" w:rsidR="00183E58" w:rsidRPr="00A6109D" w:rsidRDefault="00183E58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bCs/>
          <w:sz w:val="20"/>
          <w:szCs w:val="20"/>
        </w:rPr>
        <w:t>**K</w:t>
      </w:r>
      <w:r w:rsidRPr="00A6109D">
        <w:rPr>
          <w:rFonts w:ascii="Times New Roman" w:hAnsi="Times New Roman"/>
          <w:bCs/>
          <w:sz w:val="20"/>
          <w:szCs w:val="20"/>
        </w:rPr>
        <w:t>awabata, A., R. Curtiss, S. Nakamoto</w:t>
      </w:r>
      <w:r w:rsidRPr="00A6109D">
        <w:rPr>
          <w:rFonts w:ascii="Times New Roman" w:hAnsi="Times New Roman"/>
          <w:b/>
          <w:bCs/>
          <w:sz w:val="20"/>
          <w:szCs w:val="20"/>
        </w:rPr>
        <w:t>, J. Sugano</w:t>
      </w:r>
      <w:r w:rsidRPr="00A6109D">
        <w:rPr>
          <w:rFonts w:ascii="Times New Roman" w:hAnsi="Times New Roman"/>
          <w:bCs/>
          <w:sz w:val="20"/>
          <w:szCs w:val="20"/>
        </w:rPr>
        <w:t>, R. Tsutsui, M. Diaz-</w:t>
      </w:r>
      <w:proofErr w:type="spellStart"/>
      <w:r w:rsidRPr="00A6109D">
        <w:rPr>
          <w:rFonts w:ascii="Times New Roman" w:hAnsi="Times New Roman"/>
          <w:bCs/>
          <w:sz w:val="20"/>
          <w:szCs w:val="20"/>
        </w:rPr>
        <w:t>Lyke</w:t>
      </w:r>
      <w:proofErr w:type="spellEnd"/>
      <w:r w:rsidRPr="00A6109D">
        <w:rPr>
          <w:rFonts w:ascii="Times New Roman" w:hAnsi="Times New Roman"/>
          <w:bCs/>
          <w:sz w:val="20"/>
          <w:szCs w:val="20"/>
        </w:rPr>
        <w:t>.</w:t>
      </w:r>
      <w:r w:rsidRPr="00A6109D">
        <w:rPr>
          <w:rFonts w:ascii="Times New Roman" w:hAnsi="Times New Roman"/>
          <w:sz w:val="20"/>
          <w:szCs w:val="20"/>
        </w:rPr>
        <w:t xml:space="preserve"> </w:t>
      </w:r>
      <w:r w:rsidR="00C2030F" w:rsidRPr="00A6109D">
        <w:rPr>
          <w:rFonts w:ascii="Times New Roman" w:hAnsi="Times New Roman"/>
          <w:bCs/>
          <w:sz w:val="20"/>
          <w:szCs w:val="20"/>
        </w:rPr>
        <w:t xml:space="preserve"> </w:t>
      </w:r>
    </w:p>
    <w:p w14:paraId="1C90F7B6" w14:textId="77777777" w:rsidR="00183E58" w:rsidRPr="00A6109D" w:rsidRDefault="00C2030F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sz w:val="20"/>
          <w:szCs w:val="20"/>
        </w:rPr>
        <w:t>NACAA Conference</w:t>
      </w:r>
    </w:p>
    <w:p w14:paraId="45E9C7FC" w14:textId="77777777" w:rsidR="00183E58" w:rsidRPr="00A6109D" w:rsidRDefault="00183E58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sz w:val="20"/>
          <w:szCs w:val="20"/>
        </w:rPr>
        <w:t xml:space="preserve">July 2014. </w:t>
      </w:r>
    </w:p>
    <w:p w14:paraId="25BE35FD" w14:textId="34A9D8B0" w:rsidR="00C2030F" w:rsidRPr="00A6109D" w:rsidRDefault="00C2030F" w:rsidP="00183E58">
      <w:pPr>
        <w:pStyle w:val="ListParagraph"/>
        <w:numPr>
          <w:ilvl w:val="1"/>
          <w:numId w:val="10"/>
        </w:numPr>
        <w:spacing w:after="240"/>
        <w:rPr>
          <w:rFonts w:ascii="Times New Roman" w:hAnsi="Times New Roman"/>
          <w:sz w:val="20"/>
          <w:szCs w:val="20"/>
        </w:rPr>
      </w:pPr>
      <w:r w:rsidRPr="00A6109D">
        <w:rPr>
          <w:rFonts w:ascii="Times New Roman" w:hAnsi="Times New Roman"/>
          <w:sz w:val="20"/>
          <w:szCs w:val="20"/>
        </w:rPr>
        <w:t xml:space="preserve">Alabama, AR. </w:t>
      </w:r>
    </w:p>
    <w:p w14:paraId="62990BBC" w14:textId="77777777" w:rsidR="008E1BA3" w:rsidRPr="00183E58" w:rsidRDefault="008E1BA3" w:rsidP="00183E58">
      <w:pPr>
        <w:pStyle w:val="ListParagraph"/>
        <w:rPr>
          <w:rFonts w:ascii="Times New Roman" w:hAnsi="Times New Roman"/>
          <w:sz w:val="20"/>
          <w:szCs w:val="20"/>
        </w:rPr>
      </w:pPr>
    </w:p>
    <w:sectPr w:rsidR="008E1BA3" w:rsidRPr="00183E58" w:rsidSect="00E7516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793F" w14:textId="77777777" w:rsidR="00901629" w:rsidRDefault="00901629" w:rsidP="00A22842">
      <w:r>
        <w:separator/>
      </w:r>
    </w:p>
  </w:endnote>
  <w:endnote w:type="continuationSeparator" w:id="0">
    <w:p w14:paraId="7D4C36F4" w14:textId="77777777" w:rsidR="00901629" w:rsidRDefault="00901629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8A202CD" w:rsidR="00C2030F" w:rsidRDefault="00C203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5FEB" w14:textId="77777777" w:rsidR="00901629" w:rsidRDefault="00901629" w:rsidP="00A22842">
      <w:r>
        <w:separator/>
      </w:r>
    </w:p>
  </w:footnote>
  <w:footnote w:type="continuationSeparator" w:id="0">
    <w:p w14:paraId="772967DB" w14:textId="77777777" w:rsidR="00901629" w:rsidRDefault="00901629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036" w14:textId="23094D34" w:rsidR="00C2030F" w:rsidRPr="001A3105" w:rsidRDefault="00C2030F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2A9"/>
    <w:multiLevelType w:val="hybridMultilevel"/>
    <w:tmpl w:val="B736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2E2"/>
    <w:multiLevelType w:val="hybridMultilevel"/>
    <w:tmpl w:val="FC807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74AB"/>
    <w:multiLevelType w:val="hybridMultilevel"/>
    <w:tmpl w:val="1DEC611A"/>
    <w:lvl w:ilvl="0" w:tplc="AAAE5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E1908"/>
    <w:multiLevelType w:val="hybridMultilevel"/>
    <w:tmpl w:val="DE0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11E"/>
    <w:multiLevelType w:val="hybridMultilevel"/>
    <w:tmpl w:val="78888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4B4"/>
    <w:multiLevelType w:val="hybridMultilevel"/>
    <w:tmpl w:val="B798E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B1EB8"/>
    <w:multiLevelType w:val="hybridMultilevel"/>
    <w:tmpl w:val="AD260B64"/>
    <w:lvl w:ilvl="0" w:tplc="8E0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40A9E"/>
    <w:multiLevelType w:val="hybridMultilevel"/>
    <w:tmpl w:val="10DE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C6A77"/>
    <w:multiLevelType w:val="hybridMultilevel"/>
    <w:tmpl w:val="50FE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A5E8D"/>
    <w:multiLevelType w:val="hybridMultilevel"/>
    <w:tmpl w:val="6194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716C"/>
    <w:multiLevelType w:val="hybridMultilevel"/>
    <w:tmpl w:val="5518D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06E1D"/>
    <w:multiLevelType w:val="hybridMultilevel"/>
    <w:tmpl w:val="3C867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B4C4A"/>
    <w:rsid w:val="000C2C07"/>
    <w:rsid w:val="00183E58"/>
    <w:rsid w:val="001A3105"/>
    <w:rsid w:val="002736C0"/>
    <w:rsid w:val="003B3721"/>
    <w:rsid w:val="004A54A5"/>
    <w:rsid w:val="005B170C"/>
    <w:rsid w:val="00626E94"/>
    <w:rsid w:val="006F1C9A"/>
    <w:rsid w:val="00784B31"/>
    <w:rsid w:val="007B1A27"/>
    <w:rsid w:val="007D7E35"/>
    <w:rsid w:val="008963CF"/>
    <w:rsid w:val="00896D59"/>
    <w:rsid w:val="008E1BA3"/>
    <w:rsid w:val="008E46C7"/>
    <w:rsid w:val="00901629"/>
    <w:rsid w:val="00925C55"/>
    <w:rsid w:val="009A215B"/>
    <w:rsid w:val="00A22842"/>
    <w:rsid w:val="00A30175"/>
    <w:rsid w:val="00A544BB"/>
    <w:rsid w:val="00A6109D"/>
    <w:rsid w:val="00A9727A"/>
    <w:rsid w:val="00AE1A84"/>
    <w:rsid w:val="00BD6EA8"/>
    <w:rsid w:val="00C2030F"/>
    <w:rsid w:val="00E75162"/>
    <w:rsid w:val="00E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BA3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784B31"/>
    <w:pPr>
      <w:widowControl/>
      <w:autoSpaceDE/>
      <w:autoSpaceDN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84B31"/>
    <w:rPr>
      <w:color w:val="0563C1" w:themeColor="hyperlink"/>
      <w:u w:val="single"/>
    </w:rPr>
  </w:style>
  <w:style w:type="paragraph" w:customStyle="1" w:styleId="Default">
    <w:name w:val="Default"/>
    <w:rsid w:val="008E1BA3"/>
    <w:pPr>
      <w:autoSpaceDE w:val="0"/>
      <w:autoSpaceDN w:val="0"/>
      <w:adjustRightInd w:val="0"/>
      <w:spacing w:after="0" w:line="240" w:lineRule="auto"/>
    </w:pPr>
    <w:rPr>
      <w:rFonts w:ascii="Helvetica 55 Roman" w:eastAsia="Times New Roman" w:hAnsi="Helvetica 55 Roman" w:cs="Helvetica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1BA3"/>
    <w:rPr>
      <w:b/>
      <w:bCs/>
    </w:rPr>
  </w:style>
  <w:style w:type="character" w:customStyle="1" w:styleId="redactor-invisible-space">
    <w:name w:val="redactor-invisible-space"/>
    <w:basedOn w:val="DefaultParagraphFont"/>
    <w:rsid w:val="008E1BA3"/>
  </w:style>
  <w:style w:type="paragraph" w:styleId="NormalWeb">
    <w:name w:val="Normal (Web)"/>
    <w:basedOn w:val="Normal"/>
    <w:uiPriority w:val="99"/>
    <w:unhideWhenUsed/>
    <w:rsid w:val="008E1BA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8E1BA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E1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organic-fertilizers-from-basic-concepts-to-applied-outcom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s.ctahr.hawaii.edu/wangkh/Research-and-Extension/Banana-IPM/Banana-IPM-Guidebo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s.ctahr.hawaii.edu/sugano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ahr.hawaii.edu/oc/freepubs/pdf/FST-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chopen.com/books/organic-fertilizers-from-basic-concepts-to-applied-outcomes/use-of-organic-fertilizers-to-enhance-soil-fertility-plant-growth-and-yield-in-a-tropical-environm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CAEB-D574-4F0C-BA26-99EA0C6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Jari Sugano</cp:lastModifiedBy>
  <cp:revision>2</cp:revision>
  <dcterms:created xsi:type="dcterms:W3CDTF">2019-11-30T07:38:00Z</dcterms:created>
  <dcterms:modified xsi:type="dcterms:W3CDTF">2019-11-30T07:38:00Z</dcterms:modified>
</cp:coreProperties>
</file>